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D3" w:rsidRPr="004E63E8" w:rsidRDefault="003D41D3" w:rsidP="004E63E8">
      <w:pPr>
        <w:pStyle w:val="normal0"/>
        <w:spacing w:before="200" w:after="200"/>
        <w:jc w:val="both"/>
        <w:rPr>
          <w:b/>
          <w:bCs/>
          <w:sz w:val="16"/>
          <w:szCs w:val="16"/>
        </w:rPr>
      </w:pPr>
    </w:p>
    <w:tbl>
      <w:tblPr>
        <w:tblW w:w="0" w:type="auto"/>
        <w:jc w:val="center"/>
        <w:tblLayout w:type="fixed"/>
        <w:tblLook w:val="0000"/>
      </w:tblPr>
      <w:tblGrid>
        <w:gridCol w:w="24"/>
        <w:gridCol w:w="5280"/>
        <w:gridCol w:w="4071"/>
      </w:tblGrid>
      <w:tr w:rsidR="003D41D3" w:rsidTr="00FB2952">
        <w:trPr>
          <w:trHeight w:val="119"/>
          <w:jc w:val="center"/>
        </w:trPr>
        <w:tc>
          <w:tcPr>
            <w:tcW w:w="5304" w:type="dxa"/>
            <w:gridSpan w:val="2"/>
            <w:vAlign w:val="center"/>
          </w:tcPr>
          <w:p w:rsidR="003D41D3" w:rsidRDefault="003D41D3" w:rsidP="00FB2952">
            <w:pPr>
              <w:autoSpaceDE w:val="0"/>
              <w:autoSpaceDN w:val="0"/>
              <w:adjustRightInd w:val="0"/>
              <w:jc w:val="center"/>
              <w:rPr>
                <w:sz w:val="20"/>
                <w:szCs w:val="20"/>
              </w:rPr>
            </w:pPr>
            <w:r>
              <w:rPr>
                <w:sz w:val="20"/>
                <w:szCs w:val="20"/>
              </w:rPr>
              <w:t xml:space="preserve">ΣΥΛΛΟΓΟΣ  Εκπαιδευτικών  Π.Ε.   </w:t>
            </w:r>
            <w:r w:rsidRPr="00F207BF">
              <w:rPr>
                <w:sz w:val="20"/>
                <w:szCs w:val="20"/>
              </w:rPr>
              <w:t xml:space="preserve">                                          </w:t>
            </w:r>
            <w:r>
              <w:rPr>
                <w:sz w:val="20"/>
                <w:szCs w:val="20"/>
              </w:rPr>
              <w:t>ΑΝ. Αττικής  «Ο ΣΩΚΡΑΤΗΣ»</w:t>
            </w:r>
          </w:p>
        </w:tc>
        <w:tc>
          <w:tcPr>
            <w:tcW w:w="4071" w:type="dxa"/>
            <w:vAlign w:val="center"/>
          </w:tcPr>
          <w:p w:rsidR="003D41D3" w:rsidRPr="00A2750D" w:rsidRDefault="003D41D3" w:rsidP="00FB2952">
            <w:pPr>
              <w:autoSpaceDE w:val="0"/>
              <w:autoSpaceDN w:val="0"/>
              <w:adjustRightInd w:val="0"/>
              <w:jc w:val="center"/>
              <w:rPr>
                <w:sz w:val="20"/>
                <w:szCs w:val="20"/>
              </w:rPr>
            </w:pPr>
            <w:r>
              <w:rPr>
                <w:sz w:val="20"/>
                <w:szCs w:val="20"/>
              </w:rPr>
              <w:t>Αχαρνές :24/08/ 2023</w:t>
            </w:r>
          </w:p>
        </w:tc>
      </w:tr>
      <w:tr w:rsidR="003D41D3" w:rsidTr="00FB2952">
        <w:trPr>
          <w:gridBefore w:val="1"/>
          <w:wBefore w:w="24" w:type="dxa"/>
          <w:trHeight w:val="379"/>
          <w:jc w:val="center"/>
        </w:trPr>
        <w:tc>
          <w:tcPr>
            <w:tcW w:w="5280" w:type="dxa"/>
            <w:vAlign w:val="center"/>
          </w:tcPr>
          <w:p w:rsidR="003D41D3" w:rsidRDefault="003D41D3" w:rsidP="00FB2952">
            <w:pPr>
              <w:autoSpaceDE w:val="0"/>
              <w:autoSpaceDN w:val="0"/>
              <w:adjustRightInd w:val="0"/>
              <w:jc w:val="center"/>
              <w:rPr>
                <w:color w:val="0000FF"/>
                <w:sz w:val="20"/>
                <w:szCs w:val="20"/>
              </w:rPr>
            </w:pPr>
            <w:r>
              <w:rPr>
                <w:sz w:val="20"/>
                <w:szCs w:val="20"/>
                <w:lang w:val="en-US"/>
              </w:rPr>
              <w:t>K</w:t>
            </w:r>
            <w:r>
              <w:rPr>
                <w:sz w:val="20"/>
                <w:szCs w:val="20"/>
              </w:rPr>
              <w:t xml:space="preserve">άχι Καχιασβίλι 6                                                       Ολυμπιακο χωριό Αχαρνές                                                                          Πληροφορίες : Παπαγιαννόπουλος Αποστόλης                                             Τηλέφωνο : 6978896216                                </w:t>
            </w:r>
            <w:hyperlink r:id="rId4" w:history="1">
              <w:r>
                <w:rPr>
                  <w:rStyle w:val="Hyperlink"/>
                  <w:sz w:val="20"/>
                  <w:szCs w:val="20"/>
                  <w:lang w:val="en-US"/>
                </w:rPr>
                <w:t>http</w:t>
              </w:r>
              <w:r>
                <w:rPr>
                  <w:rStyle w:val="Hyperlink"/>
                  <w:sz w:val="20"/>
                  <w:szCs w:val="20"/>
                </w:rPr>
                <w:t>://</w:t>
              </w:r>
              <w:r>
                <w:rPr>
                  <w:rStyle w:val="Hyperlink"/>
                  <w:sz w:val="20"/>
                  <w:szCs w:val="20"/>
                  <w:lang w:val="en-US"/>
                </w:rPr>
                <w:t>syllogos</w:t>
              </w:r>
              <w:r>
                <w:rPr>
                  <w:rStyle w:val="Hyperlink"/>
                  <w:sz w:val="20"/>
                  <w:szCs w:val="20"/>
                </w:rPr>
                <w:t>-</w:t>
              </w:r>
              <w:r>
                <w:rPr>
                  <w:rStyle w:val="Hyperlink"/>
                  <w:sz w:val="20"/>
                  <w:szCs w:val="20"/>
                  <w:lang w:val="en-US"/>
                </w:rPr>
                <w:t>socratis</w:t>
              </w:r>
              <w:r>
                <w:rPr>
                  <w:rStyle w:val="Hyperlink"/>
                  <w:sz w:val="20"/>
                  <w:szCs w:val="20"/>
                </w:rPr>
                <w:t>.</w:t>
              </w:r>
              <w:r>
                <w:rPr>
                  <w:rStyle w:val="Hyperlink"/>
                  <w:sz w:val="20"/>
                  <w:szCs w:val="20"/>
                  <w:lang w:val="en-US"/>
                </w:rPr>
                <w:t>gr</w:t>
              </w:r>
              <w:r>
                <w:rPr>
                  <w:rStyle w:val="Hyperlink"/>
                  <w:sz w:val="20"/>
                  <w:szCs w:val="20"/>
                </w:rPr>
                <w:t>/</w:t>
              </w:r>
            </w:hyperlink>
            <w:r>
              <w:rPr>
                <w:color w:val="0000FF"/>
                <w:sz w:val="20"/>
                <w:szCs w:val="20"/>
              </w:rPr>
              <w:t xml:space="preserve">                                           </w:t>
            </w:r>
            <w:r>
              <w:rPr>
                <w:color w:val="0000FF"/>
                <w:sz w:val="20"/>
                <w:szCs w:val="20"/>
                <w:lang w:val="en-US"/>
              </w:rPr>
              <w:t>mail</w:t>
            </w:r>
            <w:r>
              <w:rPr>
                <w:color w:val="0000FF"/>
                <w:sz w:val="20"/>
                <w:szCs w:val="20"/>
              </w:rPr>
              <w:t xml:space="preserve">: </w:t>
            </w:r>
            <w:hyperlink r:id="rId5" w:history="1">
              <w:r>
                <w:rPr>
                  <w:rStyle w:val="Hyperlink"/>
                  <w:sz w:val="20"/>
                  <w:szCs w:val="20"/>
                  <w:lang w:val="en-US"/>
                </w:rPr>
                <w:t>sokratis</w:t>
              </w:r>
              <w:r>
                <w:rPr>
                  <w:rStyle w:val="Hyperlink"/>
                  <w:sz w:val="20"/>
                  <w:szCs w:val="20"/>
                </w:rPr>
                <w:t>.</w:t>
              </w:r>
              <w:r>
                <w:rPr>
                  <w:rStyle w:val="Hyperlink"/>
                  <w:sz w:val="20"/>
                  <w:szCs w:val="20"/>
                  <w:lang w:val="en-US"/>
                </w:rPr>
                <w:t>syllogos</w:t>
              </w:r>
              <w:r>
                <w:rPr>
                  <w:rStyle w:val="Hyperlink"/>
                  <w:sz w:val="20"/>
                  <w:szCs w:val="20"/>
                </w:rPr>
                <w:t>@</w:t>
              </w:r>
              <w:r>
                <w:rPr>
                  <w:rStyle w:val="Hyperlink"/>
                  <w:sz w:val="20"/>
                  <w:szCs w:val="20"/>
                  <w:lang w:val="en-US"/>
                </w:rPr>
                <w:t>gmail</w:t>
              </w:r>
              <w:r>
                <w:rPr>
                  <w:rStyle w:val="Hyperlink"/>
                  <w:sz w:val="20"/>
                  <w:szCs w:val="20"/>
                </w:rPr>
                <w:t>.</w:t>
              </w:r>
              <w:r>
                <w:rPr>
                  <w:rStyle w:val="Hyperlink"/>
                  <w:sz w:val="20"/>
                  <w:szCs w:val="20"/>
                  <w:lang w:val="en-US"/>
                </w:rPr>
                <w:t>com</w:t>
              </w:r>
            </w:hyperlink>
            <w:r>
              <w:rPr>
                <w:color w:val="0000FF"/>
                <w:sz w:val="20"/>
                <w:szCs w:val="20"/>
              </w:rPr>
              <w:t xml:space="preserve">                                      </w:t>
            </w:r>
            <w:r>
              <w:rPr>
                <w:color w:val="0000FF"/>
                <w:sz w:val="20"/>
                <w:szCs w:val="20"/>
                <w:lang w:val="en-US"/>
              </w:rPr>
              <w:t>Face</w:t>
            </w:r>
            <w:r w:rsidRPr="00CD2BBC">
              <w:rPr>
                <w:color w:val="0000FF"/>
                <w:sz w:val="20"/>
                <w:szCs w:val="20"/>
              </w:rPr>
              <w:t xml:space="preserve"> </w:t>
            </w:r>
            <w:r>
              <w:rPr>
                <w:color w:val="0000FF"/>
                <w:sz w:val="20"/>
                <w:szCs w:val="20"/>
                <w:lang w:val="en-US"/>
              </w:rPr>
              <w:t>book</w:t>
            </w:r>
            <w:r>
              <w:rPr>
                <w:color w:val="0000FF"/>
                <w:sz w:val="20"/>
                <w:szCs w:val="20"/>
              </w:rPr>
              <w:t>: Σύλλογος Εκπαιδευτικών ΠΕ «Ο Σωκράτης»</w:t>
            </w:r>
            <w:r w:rsidRPr="00F207BF">
              <w:rPr>
                <w:color w:val="0000FF"/>
                <w:sz w:val="20"/>
                <w:szCs w:val="20"/>
              </w:rPr>
              <w:t xml:space="preserve">      </w:t>
            </w:r>
            <w:r>
              <w:rPr>
                <w:color w:val="0000FF"/>
              </w:rPr>
              <w:t>YouTube: ΣΥΛΛΟΓΟΣ ΣΩΚΡΑΤΗΣ</w:t>
            </w:r>
            <w:r>
              <w:rPr>
                <w:color w:val="0000FF"/>
                <w:sz w:val="20"/>
                <w:szCs w:val="20"/>
              </w:rPr>
              <w:t xml:space="preserve">                                                                                                                               </w:t>
            </w:r>
          </w:p>
        </w:tc>
        <w:tc>
          <w:tcPr>
            <w:tcW w:w="4071" w:type="dxa"/>
            <w:vAlign w:val="center"/>
          </w:tcPr>
          <w:p w:rsidR="003D41D3" w:rsidRDefault="003D41D3" w:rsidP="00FB2952">
            <w:pPr>
              <w:autoSpaceDE w:val="0"/>
              <w:autoSpaceDN w:val="0"/>
              <w:adjustRightInd w:val="0"/>
              <w:jc w:val="center"/>
              <w:rPr>
                <w:sz w:val="20"/>
                <w:szCs w:val="20"/>
              </w:rPr>
            </w:pPr>
            <w:r>
              <w:rPr>
                <w:sz w:val="20"/>
                <w:szCs w:val="20"/>
              </w:rPr>
              <w:t>Προς: Εκπαιδευτικούς, Συλλόγους και Ενώσεις Γονέων, ΔΟΕ, ΜΜΕ</w:t>
            </w:r>
          </w:p>
          <w:p w:rsidR="003D41D3" w:rsidRDefault="003D41D3" w:rsidP="00FB2952">
            <w:pPr>
              <w:autoSpaceDE w:val="0"/>
              <w:autoSpaceDN w:val="0"/>
              <w:adjustRightInd w:val="0"/>
              <w:jc w:val="center"/>
              <w:rPr>
                <w:sz w:val="20"/>
                <w:szCs w:val="20"/>
              </w:rPr>
            </w:pPr>
          </w:p>
        </w:tc>
      </w:tr>
    </w:tbl>
    <w:p w:rsidR="003D41D3" w:rsidRPr="004E63E8" w:rsidRDefault="003D41D3" w:rsidP="004E63E8">
      <w:pPr>
        <w:pStyle w:val="normal0"/>
        <w:pBdr>
          <w:top w:val="single" w:sz="4" w:space="1" w:color="auto"/>
          <w:left w:val="single" w:sz="4" w:space="4" w:color="auto"/>
          <w:bottom w:val="single" w:sz="4" w:space="1" w:color="auto"/>
          <w:right w:val="single" w:sz="4" w:space="5" w:color="auto"/>
        </w:pBdr>
        <w:spacing w:before="200" w:after="200"/>
        <w:ind w:left="-566"/>
        <w:jc w:val="center"/>
        <w:rPr>
          <w:b/>
          <w:bCs/>
          <w:sz w:val="32"/>
          <w:szCs w:val="32"/>
        </w:rPr>
      </w:pPr>
      <w:r w:rsidRPr="007474F1">
        <w:rPr>
          <w:b/>
          <w:bCs/>
          <w:sz w:val="32"/>
          <w:szCs w:val="32"/>
        </w:rPr>
        <w:t>ΣΥΓΚΕΝΤΡΩΣΗ</w:t>
      </w:r>
      <w:r>
        <w:rPr>
          <w:b/>
          <w:bCs/>
          <w:sz w:val="32"/>
          <w:szCs w:val="32"/>
        </w:rPr>
        <w:t xml:space="preserve">                                                                                            </w:t>
      </w:r>
      <w:r>
        <w:rPr>
          <w:b/>
          <w:bCs/>
          <w:sz w:val="26"/>
          <w:szCs w:val="26"/>
        </w:rPr>
        <w:t>ΟΛΟΙ</w:t>
      </w:r>
      <w:r>
        <w:rPr>
          <w:sz w:val="26"/>
          <w:szCs w:val="26"/>
        </w:rPr>
        <w:t xml:space="preserve"> την </w:t>
      </w:r>
      <w:r>
        <w:rPr>
          <w:b/>
          <w:bCs/>
          <w:sz w:val="26"/>
          <w:szCs w:val="26"/>
        </w:rPr>
        <w:t>ΠΑΡΑΣΚΕΥΗ 25 ΑΥΓΟΥΣΤΟΥ</w:t>
      </w:r>
      <w:r>
        <w:rPr>
          <w:sz w:val="26"/>
          <w:szCs w:val="26"/>
        </w:rPr>
        <w:t xml:space="preserve"> στις </w:t>
      </w:r>
      <w:r>
        <w:rPr>
          <w:b/>
          <w:bCs/>
          <w:sz w:val="26"/>
          <w:szCs w:val="26"/>
        </w:rPr>
        <w:t>7:30μμ</w:t>
      </w:r>
      <w:r>
        <w:rPr>
          <w:sz w:val="26"/>
          <w:szCs w:val="26"/>
        </w:rPr>
        <w:t xml:space="preserve"> στην </w:t>
      </w:r>
      <w:r>
        <w:rPr>
          <w:b/>
          <w:bCs/>
          <w:sz w:val="26"/>
          <w:szCs w:val="26"/>
        </w:rPr>
        <w:t>πλατεία Συντάγματος.</w:t>
      </w:r>
    </w:p>
    <w:p w:rsidR="003D41D3" w:rsidRDefault="003D41D3">
      <w:pPr>
        <w:pStyle w:val="normal0"/>
        <w:spacing w:before="200" w:after="200"/>
        <w:ind w:left="-566"/>
        <w:jc w:val="both"/>
        <w:rPr>
          <w:b/>
          <w:bCs/>
          <w:sz w:val="26"/>
          <w:szCs w:val="26"/>
        </w:rPr>
      </w:pPr>
      <w:r>
        <w:rPr>
          <w:b/>
          <w:bCs/>
          <w:sz w:val="26"/>
          <w:szCs w:val="26"/>
        </w:rPr>
        <w:t>Δεν πάει άλλο!</w:t>
      </w:r>
      <w:r>
        <w:rPr>
          <w:sz w:val="26"/>
          <w:szCs w:val="26"/>
        </w:rPr>
        <w:t xml:space="preserve"> </w:t>
      </w:r>
      <w:r>
        <w:rPr>
          <w:b/>
          <w:bCs/>
          <w:sz w:val="26"/>
          <w:szCs w:val="26"/>
        </w:rPr>
        <w:t xml:space="preserve">Καλούμε εκπαιδευτικούς, γονείς να συμμετέχουμε μαζικά στη συγκέντρωση στο Σύνταγμα. Να πάρουμε με τον αγώνα μας την υπόθεση της προστασίας της ζωής, της περιουσίας του λαού, του περιβάλλοντος και του όποιου δασικού πλούτου έχει απομείνει, στα χέρια μας. </w:t>
      </w:r>
    </w:p>
    <w:p w:rsidR="003D41D3" w:rsidRDefault="003D41D3">
      <w:pPr>
        <w:pStyle w:val="normal0"/>
        <w:spacing w:before="200" w:after="200"/>
        <w:ind w:left="-566"/>
        <w:jc w:val="both"/>
        <w:rPr>
          <w:b/>
          <w:bCs/>
          <w:sz w:val="26"/>
          <w:szCs w:val="26"/>
        </w:rPr>
      </w:pPr>
      <w:r>
        <w:rPr>
          <w:b/>
          <w:bCs/>
          <w:sz w:val="26"/>
          <w:szCs w:val="26"/>
        </w:rPr>
        <w:t>Απαιτούμε από την κυβέρνηση ΤΩΡΑ να στείλει στον ορεινό όγκο της  Πάρνηθας όλα τα αναγκαία μέσα για να σταματήσει η φωτιά. Να αξιοποιηθεί ό,τι υποδομή υπάρχει, πτητικά και επίγεια μέσα για να σωθεί ότι σώζεται.</w:t>
      </w:r>
      <w:r>
        <w:rPr>
          <w:sz w:val="26"/>
          <w:szCs w:val="26"/>
        </w:rPr>
        <w:t xml:space="preserve"> "Καλές" οι αναλύσεις για την κλιματική αλλαγή αλλά με αυτές καμία φωτιά δεν έσβησε. Ούτε με τα μηνύματα του 112 για να εκκενωθούν περιοχές που δεν απέτρεψαν να θρηνούμε 27 νεκρούς, να έχουν γίνει όλα μπούρμπερη.    </w:t>
      </w:r>
    </w:p>
    <w:p w:rsidR="003D41D3" w:rsidRDefault="003D41D3">
      <w:pPr>
        <w:pStyle w:val="normal0"/>
        <w:spacing w:before="200" w:after="200"/>
        <w:ind w:left="-566"/>
        <w:jc w:val="both"/>
        <w:rPr>
          <w:b/>
          <w:bCs/>
          <w:sz w:val="26"/>
          <w:szCs w:val="26"/>
        </w:rPr>
      </w:pPr>
      <w:r>
        <w:rPr>
          <w:sz w:val="26"/>
          <w:szCs w:val="26"/>
        </w:rPr>
        <w:t xml:space="preserve">Αν νομίζει η κυβέρνηση κι όσοι είναι υπεύθυνοι για την κόλαση που ζούμε ότι οι εργαζόμενοι θα παρακολουθούν με απάθεια, ανθρώπους να καίγονται, σπίτια να γίνονται στάχτη και τις περιοχές που ζούμε να μετατρέπονται σε κρανίου τόπο, είναι γελασμένοι. </w:t>
      </w:r>
      <w:r>
        <w:rPr>
          <w:b/>
          <w:bCs/>
          <w:sz w:val="26"/>
          <w:szCs w:val="26"/>
        </w:rPr>
        <w:t>Δυναμώνουμε τη λαϊκή κινητοποίηση και την αλληλεγγύη για να σώσουμε ότι σώζεται.</w:t>
      </w:r>
    </w:p>
    <w:p w:rsidR="003D41D3" w:rsidRDefault="003D41D3">
      <w:pPr>
        <w:pStyle w:val="normal0"/>
        <w:spacing w:before="200" w:after="200"/>
        <w:ind w:left="-566"/>
        <w:jc w:val="both"/>
        <w:rPr>
          <w:sz w:val="26"/>
          <w:szCs w:val="26"/>
        </w:rPr>
      </w:pPr>
      <w:r>
        <w:rPr>
          <w:sz w:val="26"/>
          <w:szCs w:val="26"/>
        </w:rPr>
        <w:t xml:space="preserve">Αν έχουν την αυταπάτη ότι θα μαυρίζουν τη ζωή μας και εμείς θα νανουριζόμαστε από τα ηλίθια επιχειρήματα που χρησιμοποιούν προκειμένου να δικαιολογήσουν την εγκληματική πολιτική τους, ας επανέλθουν στην πραγματικότητα. Εδώ και δύο ημέρες οι φωτιές σε μια σειρά περιοχές της Αττικής, στην Ελευσίνα δίπλα στο Θριάσιο νοσοκομείο, στον Ασπρόπυργο με υπαρκτό τον κίνδυνο του βιομηχανικού ατυχήματος, στις πλαγιές του ορεινού όγκου της Πάρνηθας και μέσα στο δάσος, στο Μενίδι, δείχνουν ξανά τη μεγάλη επιλεκτική γύμνια του κράτους </w:t>
      </w:r>
    </w:p>
    <w:p w:rsidR="003D41D3" w:rsidRDefault="003D41D3">
      <w:pPr>
        <w:pStyle w:val="normal0"/>
        <w:spacing w:before="200" w:after="200"/>
        <w:ind w:left="-566"/>
        <w:jc w:val="both"/>
        <w:rPr>
          <w:sz w:val="26"/>
          <w:szCs w:val="26"/>
        </w:rPr>
      </w:pPr>
      <w:r>
        <w:rPr>
          <w:sz w:val="26"/>
          <w:szCs w:val="26"/>
        </w:rPr>
        <w:t>Το έργο που βλέπουμε αυτές τις μέρες δεν είναι πρώτης προβολής. Χιλιοπαιγμένο κάθε χρόνο, φυσικά και φέτος. Λίγες εβδομάδες έχουν περάσει από τις προηγούμενες πυρκαγιές, στη Νέα Αγχίαλο με τις εκρήξεις, στη Ρόδο, στην Κέρκυρα κι αυτές τις μέρες στην Αλεξανδρούπολη και στη Θράκη. Επίσης από την καταστροφή δασικών εκτάσεων χιλιάδων στρεμμάτων στο Πάνειο Όρος, σε περιοχές από τα Δερβενοχώρια μέχρι τη Μάνδρα και από τη Μαγούλα μέχρι τη Νέα Πέραμο, σε περιοχές δηλαδή που υπάρχουν εκατοντάδες εργασιακοί χώροι και συγκεντρώνονται χιλιάδες εργαζόμενοι. Οι εικόνες των πυρκαγιών να μπαίνουν σε κατοικημένες περιοχές και να καίνε λαϊκές περιουσίες επαναλαμβάνονται.</w:t>
      </w:r>
    </w:p>
    <w:p w:rsidR="003D41D3" w:rsidRDefault="003D41D3">
      <w:pPr>
        <w:pStyle w:val="normal0"/>
        <w:spacing w:before="200" w:after="200"/>
        <w:ind w:left="-566"/>
        <w:jc w:val="both"/>
        <w:rPr>
          <w:sz w:val="26"/>
          <w:szCs w:val="26"/>
        </w:rPr>
      </w:pPr>
      <w:r>
        <w:rPr>
          <w:sz w:val="26"/>
          <w:szCs w:val="26"/>
        </w:rPr>
        <w:t xml:space="preserve">Το ίδιο και οι αστείες δικαιολογίες της κυβέρνησης. Τη μια φταίει «ο κακός μας ο καιρός», την άλλη «η κλιματική κρίση» και «η κλιματική αλλαγή», συνήθως όλα μαζί όπως λένε τα στελέχη της. Τι δεν λένε όμως...  Η «κλιματική κρίση» έχει αφήσει με μηδέν δασεργάτες τα δασαρχεία; Αυτή φταίει που δεν έχουν γίνει αναγκαίες εργασίες στους ορεινούς όγκους όπως καθαρισμός, διάνοιξη αντιπυρικών ζωνών και δασικών δρόμων που είναι αναγκαίες για την πρόληψη και μπορούν να παίξουν καθοριστικό παράγοντα στην αντιμετώπιση; </w:t>
      </w:r>
    </w:p>
    <w:p w:rsidR="003D41D3" w:rsidRDefault="003D41D3">
      <w:pPr>
        <w:pStyle w:val="normal0"/>
        <w:spacing w:before="200" w:after="200"/>
        <w:ind w:left="-566"/>
        <w:jc w:val="both"/>
        <w:rPr>
          <w:sz w:val="26"/>
          <w:szCs w:val="26"/>
        </w:rPr>
      </w:pPr>
      <w:r>
        <w:rPr>
          <w:sz w:val="26"/>
          <w:szCs w:val="26"/>
        </w:rPr>
        <w:t xml:space="preserve">Υπεύθυνη και για τη νέα καταστροφή είναι η εγκληματική πολιτική που υπηρετεί την επικίνδυνη λογική κόστους – οφέλους, όπου κόστος θεωρείται η προστασία της ζωής και της περιουσίας του λαού. Αυτή η πολιτική διαχρονικά των κυβερνήσεων είναι υπεύθυνη για τη υποχρηματοδότηση της δασοπροστασίας και της δασοπυρόσβεσης, για την υποστελέχωση όλων των αναγκαίων κρατικών υπηρεσιών που θα μπορούσαν να συμβάλλουν στην πρόληψη και την αντιμετώπιση μιας πυρκαγιάς ή άλλου φυσικού φαινομένου. </w:t>
      </w:r>
    </w:p>
    <w:p w:rsidR="003D41D3" w:rsidRDefault="003D41D3">
      <w:pPr>
        <w:pStyle w:val="normal0"/>
        <w:spacing w:before="200" w:after="200"/>
        <w:ind w:left="-566"/>
        <w:jc w:val="both"/>
        <w:rPr>
          <w:sz w:val="26"/>
          <w:szCs w:val="26"/>
        </w:rPr>
      </w:pPr>
      <w:r>
        <w:rPr>
          <w:sz w:val="26"/>
          <w:szCs w:val="26"/>
        </w:rPr>
        <w:t>Αυτή η πολιτική έχει αφήσει υποστελεχωμένες τις πυροσβεστικές υπηρεσίες, συνεχίζει να εφαρμόζει τις ελαστικές σχέσεις εργασίας του εποχικού πυροσβέστη, αφήνει την πυροσβεστική υπηρεσία να δίνει τη μάχη με απαρχαιωμένα μέσα και με ελλιπής συντήρηση. Αυτή την πολιτική στηρίζει η Περιφέρεια Αττικής και οι δημοτικές αρχές στην Αττική.</w:t>
      </w:r>
    </w:p>
    <w:p w:rsidR="003D41D3" w:rsidRPr="007474F1" w:rsidRDefault="003D41D3" w:rsidP="007474F1">
      <w:pPr>
        <w:pStyle w:val="normal0"/>
        <w:spacing w:before="200" w:after="200"/>
        <w:ind w:left="-566"/>
        <w:jc w:val="both"/>
        <w:rPr>
          <w:sz w:val="26"/>
          <w:szCs w:val="26"/>
        </w:rPr>
      </w:pPr>
      <w:r>
        <w:rPr>
          <w:sz w:val="26"/>
          <w:szCs w:val="26"/>
        </w:rPr>
        <w:t>Τους απαντάμε ότι δεν ανεχόμαστε άλλο αυτή την πολιτική που αφήνει πίσω της στάχτη και μπούρμπερη. Ως εδώ και μη παρέκει, δεν θα φωνάξουμε ζήτω που καήκαμε!</w:t>
      </w:r>
    </w:p>
    <w:p w:rsidR="003D41D3" w:rsidRPr="007474F1" w:rsidRDefault="003D41D3" w:rsidP="007474F1">
      <w:pPr>
        <w:pStyle w:val="normal0"/>
        <w:pBdr>
          <w:top w:val="single" w:sz="4" w:space="1" w:color="auto"/>
          <w:left w:val="single" w:sz="4" w:space="4" w:color="auto"/>
          <w:bottom w:val="single" w:sz="4" w:space="1" w:color="auto"/>
          <w:right w:val="single" w:sz="4" w:space="4" w:color="auto"/>
        </w:pBdr>
        <w:spacing w:before="200" w:after="200"/>
        <w:ind w:left="-566"/>
        <w:jc w:val="center"/>
        <w:rPr>
          <w:b/>
          <w:bCs/>
          <w:sz w:val="32"/>
          <w:szCs w:val="32"/>
        </w:rPr>
      </w:pPr>
      <w:r w:rsidRPr="007474F1">
        <w:rPr>
          <w:b/>
          <w:bCs/>
          <w:sz w:val="32"/>
          <w:szCs w:val="32"/>
        </w:rPr>
        <w:t>ΟΛΟΙ ΤΗΝ ΠΑΡΑΣΚΕΥΗ 25 ΑΥΓΟΥΣΤΟΥ ΣΤΙΣ 7:30μμ ΣΤΗΝ ΠΛΑΤΕΙΑ ΣΥΝΤΑΓΜΑΤΟΣ</w:t>
      </w:r>
    </w:p>
    <w:p w:rsidR="003D41D3" w:rsidRPr="007474F1" w:rsidRDefault="003D41D3">
      <w:pPr>
        <w:pStyle w:val="normal0"/>
        <w:spacing w:before="200" w:after="200"/>
        <w:ind w:left="-566"/>
        <w:jc w:val="both"/>
        <w:rPr>
          <w:b/>
          <w:bCs/>
          <w:sz w:val="26"/>
          <w:szCs w:val="26"/>
        </w:rPr>
      </w:pPr>
      <w:r w:rsidRPr="007474F1">
        <w:rPr>
          <w:b/>
          <w:bCs/>
          <w:sz w:val="26"/>
          <w:szCs w:val="26"/>
        </w:rPr>
        <w:t>Σύλλογος εκπαιδευτικών Π.Ε Αν. Αττικής ΄΄Ο Σωκράτης΄΄</w:t>
      </w:r>
    </w:p>
    <w:p w:rsidR="003D41D3" w:rsidRDefault="003D41D3">
      <w:pPr>
        <w:pStyle w:val="normal0"/>
        <w:spacing w:after="200"/>
        <w:ind w:left="-566"/>
        <w:jc w:val="both"/>
        <w:rPr>
          <w:b/>
          <w:bCs/>
          <w:sz w:val="26"/>
          <w:szCs w:val="26"/>
        </w:rPr>
      </w:pPr>
      <w:r>
        <w:rPr>
          <w:b/>
          <w:bCs/>
          <w:sz w:val="26"/>
          <w:szCs w:val="26"/>
        </w:rPr>
        <w:t>Συνδικάτο Εργατοϋπαλλήλων Επισιτισμού - Τουρισμού - Ξενοδοχείων &amp; Συναφών Επαγγελμάτων Νομού Αττικής</w:t>
      </w:r>
    </w:p>
    <w:p w:rsidR="003D41D3" w:rsidRDefault="003D41D3">
      <w:pPr>
        <w:pStyle w:val="normal0"/>
        <w:spacing w:after="200"/>
        <w:ind w:left="-566"/>
        <w:jc w:val="both"/>
        <w:rPr>
          <w:b/>
          <w:bCs/>
          <w:sz w:val="26"/>
          <w:szCs w:val="26"/>
        </w:rPr>
      </w:pPr>
      <w:r>
        <w:rPr>
          <w:b/>
          <w:bCs/>
          <w:sz w:val="26"/>
          <w:szCs w:val="26"/>
        </w:rPr>
        <w:t>Συνδικάτο Οικοδόμων Αθήνας</w:t>
      </w:r>
    </w:p>
    <w:p w:rsidR="003D41D3" w:rsidRDefault="003D41D3">
      <w:pPr>
        <w:pStyle w:val="normal0"/>
        <w:spacing w:after="200"/>
        <w:ind w:left="-566"/>
        <w:jc w:val="both"/>
        <w:rPr>
          <w:b/>
          <w:bCs/>
          <w:sz w:val="26"/>
          <w:szCs w:val="26"/>
        </w:rPr>
      </w:pPr>
      <w:r>
        <w:rPr>
          <w:b/>
          <w:bCs/>
          <w:sz w:val="26"/>
          <w:szCs w:val="26"/>
        </w:rPr>
        <w:t>Συνδικάτο Εργαζομένων Μετάλλου και Ναυπηγοεπισκευαστικής Βιομηχανίας Ελλάδος</w:t>
      </w:r>
    </w:p>
    <w:p w:rsidR="003D41D3" w:rsidRDefault="003D41D3">
      <w:pPr>
        <w:pStyle w:val="normal0"/>
        <w:spacing w:after="200"/>
        <w:ind w:left="-566"/>
        <w:jc w:val="both"/>
        <w:rPr>
          <w:b/>
          <w:bCs/>
          <w:sz w:val="26"/>
          <w:szCs w:val="26"/>
        </w:rPr>
      </w:pPr>
      <w:r>
        <w:rPr>
          <w:b/>
          <w:bCs/>
          <w:sz w:val="26"/>
          <w:szCs w:val="26"/>
        </w:rPr>
        <w:t>Συνδικάτο ΟΤΑ Αττικής</w:t>
      </w:r>
    </w:p>
    <w:p w:rsidR="003D41D3" w:rsidRDefault="003D41D3">
      <w:pPr>
        <w:pStyle w:val="normal0"/>
        <w:spacing w:after="200"/>
        <w:ind w:left="-566"/>
        <w:jc w:val="both"/>
        <w:rPr>
          <w:b/>
          <w:bCs/>
          <w:sz w:val="26"/>
          <w:szCs w:val="26"/>
        </w:rPr>
      </w:pPr>
      <w:r>
        <w:rPr>
          <w:b/>
          <w:bCs/>
          <w:sz w:val="26"/>
          <w:szCs w:val="26"/>
        </w:rPr>
        <w:t>Συνδικάτου Εργαζομένων Φαρμάκου - Καλλυντικού και Συναφών Επαγγελμάτων Αττικής - Πειραιά και Νήσων</w:t>
      </w:r>
    </w:p>
    <w:p w:rsidR="003D41D3" w:rsidRDefault="003D41D3">
      <w:pPr>
        <w:pStyle w:val="normal0"/>
        <w:spacing w:before="200" w:after="200"/>
        <w:ind w:left="720"/>
        <w:jc w:val="both"/>
        <w:rPr>
          <w:sz w:val="26"/>
          <w:szCs w:val="26"/>
        </w:rPr>
      </w:pPr>
    </w:p>
    <w:sectPr w:rsidR="003D41D3" w:rsidSect="004E63E8">
      <w:pgSz w:w="11909" w:h="16834"/>
      <w:pgMar w:top="360" w:right="832" w:bottom="540" w:left="1440" w:header="720" w:footer="72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A2E"/>
    <w:rsid w:val="00071A2E"/>
    <w:rsid w:val="0027103E"/>
    <w:rsid w:val="0035617D"/>
    <w:rsid w:val="003D0F9A"/>
    <w:rsid w:val="003D41D3"/>
    <w:rsid w:val="004B271E"/>
    <w:rsid w:val="004E63E8"/>
    <w:rsid w:val="0060096D"/>
    <w:rsid w:val="007474F1"/>
    <w:rsid w:val="00A2421D"/>
    <w:rsid w:val="00A2750D"/>
    <w:rsid w:val="00AA4C53"/>
    <w:rsid w:val="00CD2BBC"/>
    <w:rsid w:val="00D660CA"/>
    <w:rsid w:val="00F102BB"/>
    <w:rsid w:val="00F207BF"/>
    <w:rsid w:val="00FB295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9A"/>
    <w:pPr>
      <w:spacing w:line="276" w:lineRule="auto"/>
    </w:pPr>
  </w:style>
  <w:style w:type="paragraph" w:styleId="Heading1">
    <w:name w:val="heading 1"/>
    <w:basedOn w:val="normal0"/>
    <w:next w:val="normal0"/>
    <w:link w:val="Heading1Char"/>
    <w:uiPriority w:val="99"/>
    <w:qFormat/>
    <w:rsid w:val="00071A2E"/>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071A2E"/>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071A2E"/>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071A2E"/>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071A2E"/>
    <w:pPr>
      <w:keepNext/>
      <w:keepLines/>
      <w:spacing w:before="240" w:after="80"/>
      <w:outlineLvl w:val="4"/>
    </w:pPr>
    <w:rPr>
      <w:color w:val="666666"/>
    </w:rPr>
  </w:style>
  <w:style w:type="paragraph" w:styleId="Heading6">
    <w:name w:val="heading 6"/>
    <w:basedOn w:val="normal0"/>
    <w:next w:val="normal0"/>
    <w:link w:val="Heading6Char"/>
    <w:uiPriority w:val="99"/>
    <w:qFormat/>
    <w:rsid w:val="00071A2E"/>
    <w:pPr>
      <w:keepNext/>
      <w:keepLines/>
      <w:spacing w:before="240" w:after="80"/>
      <w:outlineLvl w:val="5"/>
    </w:pPr>
    <w:rPr>
      <w:i/>
      <w:iCs/>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71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B271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4B271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4B271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B271E"/>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4B271E"/>
    <w:rPr>
      <w:rFonts w:ascii="Calibri" w:hAnsi="Calibri" w:cs="Calibri"/>
      <w:b/>
      <w:bCs/>
    </w:rPr>
  </w:style>
  <w:style w:type="paragraph" w:customStyle="1" w:styleId="normal0">
    <w:name w:val="normal"/>
    <w:uiPriority w:val="99"/>
    <w:rsid w:val="00071A2E"/>
    <w:pPr>
      <w:spacing w:line="276" w:lineRule="auto"/>
    </w:pPr>
  </w:style>
  <w:style w:type="paragraph" w:styleId="Title">
    <w:name w:val="Title"/>
    <w:basedOn w:val="normal0"/>
    <w:next w:val="normal0"/>
    <w:link w:val="TitleChar"/>
    <w:uiPriority w:val="99"/>
    <w:qFormat/>
    <w:rsid w:val="00071A2E"/>
    <w:pPr>
      <w:keepNext/>
      <w:keepLines/>
      <w:spacing w:after="60"/>
    </w:pPr>
    <w:rPr>
      <w:sz w:val="52"/>
      <w:szCs w:val="52"/>
    </w:rPr>
  </w:style>
  <w:style w:type="character" w:customStyle="1" w:styleId="TitleChar">
    <w:name w:val="Title Char"/>
    <w:basedOn w:val="DefaultParagraphFont"/>
    <w:link w:val="Title"/>
    <w:uiPriority w:val="99"/>
    <w:locked/>
    <w:rsid w:val="004B271E"/>
    <w:rPr>
      <w:rFonts w:ascii="Cambria" w:hAnsi="Cambria" w:cs="Cambria"/>
      <w:b/>
      <w:bCs/>
      <w:kern w:val="28"/>
      <w:sz w:val="32"/>
      <w:szCs w:val="32"/>
    </w:rPr>
  </w:style>
  <w:style w:type="paragraph" w:styleId="Subtitle">
    <w:name w:val="Subtitle"/>
    <w:basedOn w:val="normal0"/>
    <w:next w:val="normal0"/>
    <w:link w:val="SubtitleChar"/>
    <w:uiPriority w:val="99"/>
    <w:qFormat/>
    <w:rsid w:val="00071A2E"/>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4B271E"/>
    <w:rPr>
      <w:rFonts w:ascii="Cambria" w:hAnsi="Cambria" w:cs="Cambria"/>
      <w:sz w:val="24"/>
      <w:szCs w:val="24"/>
    </w:rPr>
  </w:style>
  <w:style w:type="character" w:styleId="Hyperlink">
    <w:name w:val="Hyperlink"/>
    <w:basedOn w:val="DefaultParagraphFont"/>
    <w:uiPriority w:val="99"/>
    <w:rsid w:val="004E63E8"/>
    <w:rPr>
      <w:color w:val="0000FF"/>
      <w:u w:val="single"/>
    </w:rPr>
  </w:style>
</w:styles>
</file>

<file path=word/webSettings.xml><?xml version="1.0" encoding="utf-8"?>
<w:webSettings xmlns:r="http://schemas.openxmlformats.org/officeDocument/2006/relationships" xmlns:w="http://schemas.openxmlformats.org/wordprocessingml/2006/main">
  <w:divs>
    <w:div w:id="1779569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822</Words>
  <Characters>4441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την ΠΑΡΑΣΚΕΥΗ 25 ΑΥΓΟΥΣΤΟΥ στις 7:30μμ στην πλατεία Συντάγματος</dc:title>
  <dc:subject/>
  <dc:creator>admin</dc:creator>
  <cp:keywords/>
  <dc:description/>
  <cp:lastModifiedBy>admin</cp:lastModifiedBy>
  <cp:revision>4</cp:revision>
  <dcterms:created xsi:type="dcterms:W3CDTF">2023-08-23T16:34:00Z</dcterms:created>
  <dcterms:modified xsi:type="dcterms:W3CDTF">2023-08-23T16:50:00Z</dcterms:modified>
</cp:coreProperties>
</file>