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EA" w:rsidRPr="002D2908" w:rsidRDefault="002030EA" w:rsidP="002D29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color w:val="FF0000"/>
          <w:sz w:val="36"/>
          <w:szCs w:val="36"/>
        </w:rPr>
      </w:pPr>
      <w:r w:rsidRPr="002D2908">
        <w:rPr>
          <w:b/>
          <w:color w:val="FF0000"/>
          <w:sz w:val="36"/>
          <w:szCs w:val="36"/>
        </w:rPr>
        <w:t>ΣΥΛΛΟΓΟΣ ΕΚΠΑΙΔΕΥΤΙΚΩΝ Π.Ε.</w:t>
      </w:r>
      <w:r w:rsidR="00420B8A" w:rsidRPr="002D2908">
        <w:rPr>
          <w:b/>
          <w:color w:val="FF0000"/>
          <w:sz w:val="36"/>
          <w:szCs w:val="36"/>
        </w:rPr>
        <w:t xml:space="preserve"> ΑΝ. ΑΤΤΙΚΗΣ</w:t>
      </w:r>
      <w:r w:rsidRPr="002D2908">
        <w:rPr>
          <w:b/>
          <w:color w:val="FF0000"/>
          <w:sz w:val="36"/>
          <w:szCs w:val="36"/>
        </w:rPr>
        <w:t xml:space="preserve"> «</w:t>
      </w:r>
      <w:r w:rsidR="00AB578C" w:rsidRPr="002D2908">
        <w:rPr>
          <w:b/>
          <w:color w:val="FF0000"/>
          <w:sz w:val="36"/>
          <w:szCs w:val="36"/>
        </w:rPr>
        <w:t xml:space="preserve">Ο ΣΩΚΡΑΤΗΣ </w:t>
      </w:r>
      <w:r w:rsidRPr="002D2908">
        <w:rPr>
          <w:b/>
          <w:color w:val="FF0000"/>
          <w:sz w:val="36"/>
          <w:szCs w:val="36"/>
        </w:rPr>
        <w:t>»</w:t>
      </w:r>
    </w:p>
    <w:p w:rsidR="00FE2F85" w:rsidRPr="002D2908" w:rsidRDefault="00FE2F85" w:rsidP="00FE2F85">
      <w:pPr>
        <w:spacing w:after="0"/>
        <w:jc w:val="center"/>
        <w:rPr>
          <w:b/>
          <w:sz w:val="16"/>
          <w:szCs w:val="16"/>
        </w:rPr>
      </w:pPr>
    </w:p>
    <w:p w:rsidR="00FE2F85" w:rsidRPr="00AF3002" w:rsidRDefault="00BD000D" w:rsidP="00FE2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ΔΩΡΕΑΝ </w:t>
      </w:r>
      <w:r w:rsidR="00FE2F85" w:rsidRPr="00AF3002">
        <w:rPr>
          <w:b/>
          <w:color w:val="FF0000"/>
          <w:sz w:val="36"/>
          <w:szCs w:val="36"/>
        </w:rPr>
        <w:t>ΕΠΙΣΚΕΨΗ – ΞΕΝΑΓΗΣΗ ΣΤ</w:t>
      </w:r>
      <w:r w:rsidR="00FE2F85">
        <w:rPr>
          <w:b/>
          <w:color w:val="FF0000"/>
          <w:sz w:val="36"/>
          <w:szCs w:val="36"/>
        </w:rPr>
        <w:t>ΟΝ ΑΡΧΑΙΟΛΟΓΙΚΟ ΧΩΡΟ ΤΗΣ ΕΛΕΥΣΙΝΑΣ</w:t>
      </w:r>
    </w:p>
    <w:p w:rsidR="00FE2F85" w:rsidRPr="002D2908" w:rsidRDefault="00FE2F85" w:rsidP="00FE2F85">
      <w:pPr>
        <w:spacing w:after="0"/>
        <w:rPr>
          <w:b/>
          <w:sz w:val="20"/>
          <w:szCs w:val="20"/>
        </w:rPr>
      </w:pPr>
    </w:p>
    <w:p w:rsidR="00FE2F85" w:rsidRPr="00AF3002" w:rsidRDefault="00FE2F85" w:rsidP="00FE2F85">
      <w:pPr>
        <w:spacing w:after="0"/>
        <w:jc w:val="center"/>
        <w:rPr>
          <w:b/>
          <w:sz w:val="28"/>
          <w:szCs w:val="28"/>
        </w:rPr>
      </w:pPr>
      <w:r w:rsidRPr="00AF3002">
        <w:rPr>
          <w:b/>
          <w:sz w:val="28"/>
          <w:szCs w:val="28"/>
        </w:rPr>
        <w:t>ΜΕ ΤΗ ΓΝΩΣΤΗ ΜΑΣ ΦΙΛΟΛΟΓΟ – ΞΕΝΑΓΟ ΝΑΤΑΣΣΑ ΑΒΡΑΜΙΔΟΥ</w:t>
      </w:r>
    </w:p>
    <w:p w:rsidR="002030EA" w:rsidRPr="00D97466" w:rsidRDefault="00D97466" w:rsidP="00A71E71">
      <w:pPr>
        <w:spacing w:after="0"/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Την Κυριακή 5 Νοεμβρίου</w:t>
      </w:r>
    </w:p>
    <w:p w:rsidR="00FE2F85" w:rsidRPr="002D2908" w:rsidRDefault="00D97466" w:rsidP="002D2908">
      <w:pPr>
        <w:spacing w:after="0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Μεταφορά με πούλμαν μισθωμένο από τον Σύλλογο. Αποχώρηση στις 9:45 π.μ. από το Δημαρχείο Αχαρνών (Φιλαδέλφειας 87)</w:t>
      </w:r>
    </w:p>
    <w:p w:rsidR="002D2908" w:rsidRPr="002D2908" w:rsidRDefault="002D2908" w:rsidP="002D2908">
      <w:pPr>
        <w:spacing w:after="0"/>
        <w:ind w:left="720"/>
        <w:jc w:val="both"/>
        <w:rPr>
          <w:b/>
          <w:sz w:val="16"/>
          <w:szCs w:val="16"/>
        </w:rPr>
      </w:pPr>
    </w:p>
    <w:p w:rsidR="00FE2F85" w:rsidRPr="00FE2F85" w:rsidRDefault="00E97AAD" w:rsidP="00FE2F8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40"/>
          <w:szCs w:val="40"/>
          <w:lang w:eastAsia="el-G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638175</wp:posOffset>
            </wp:positionV>
            <wp:extent cx="2279015" cy="1668780"/>
            <wp:effectExtent l="19050" t="0" r="6985" b="0"/>
            <wp:wrapSquare wrapText="bothSides"/>
            <wp:docPr id="5" name="Εικόνα 5" descr="ΕΛΕΥΣΙ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ΕΛΕΥΣΙ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2225675</wp:posOffset>
            </wp:positionV>
            <wp:extent cx="1766570" cy="1818640"/>
            <wp:effectExtent l="19050" t="0" r="5080" b="0"/>
            <wp:wrapSquare wrapText="bothSides"/>
            <wp:docPr id="8" name="Εικόνα 8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F85" w:rsidRPr="00FE2F85">
        <w:rPr>
          <w:rFonts w:ascii="Arial" w:hAnsi="Arial" w:cs="Arial"/>
          <w:sz w:val="24"/>
          <w:szCs w:val="24"/>
        </w:rPr>
        <w:t>Η Μεγάλη Θεά και τα Μεγάλα Μυστήρια</w:t>
      </w:r>
      <w:r w:rsidR="00FE2F85">
        <w:rPr>
          <w:rFonts w:ascii="Arial" w:hAnsi="Arial" w:cs="Arial"/>
          <w:sz w:val="24"/>
          <w:szCs w:val="24"/>
        </w:rPr>
        <w:t xml:space="preserve">. </w:t>
      </w:r>
      <w:r w:rsidR="00FE2F85" w:rsidRPr="00FE2F85">
        <w:rPr>
          <w:rFonts w:ascii="Arial" w:hAnsi="Arial" w:cs="Arial"/>
          <w:sz w:val="24"/>
          <w:szCs w:val="24"/>
        </w:rPr>
        <w:t>Τα Ελευσίνια Μυστήρια που για αιώνες έδιναν στους ανθρώπους τη μεγάλη παρηγοριά.  Χωρίς διακρίσεις σε τάξεις, χωρίς διακρίσεις σε φύλα, χωρίς διακρίσεις σε Έλληνες και μη. Τι γνωρίζουμε γι’ αυτά; Τι τα διατήρησε στους αιώνες αναλλοίωτα; Ακολουθούμε τους χιλιάδες  μύστες της  πομπής μέσω Ιεράς Οδού προς την Ελευσίνα. Οι ύμνοι, τα στεφάνια μυρτιάς, οι γεφυρισμοί,   οι μύστες και μυσταγωγοί, το φως των δαυλών, τα μικρά γουρουνάκια, η πανσπερμία, η αγέλαστη πέτρα, το καλλίχορον φρέαρ, ο κυκεώνας, οι ιερές κίστες,  οι πλημμοχόες είναι μερικά κομμάτια από τ</w:t>
      </w:r>
      <w:r w:rsidR="00FE2F85">
        <w:rPr>
          <w:rFonts w:ascii="Arial" w:hAnsi="Arial" w:cs="Arial"/>
          <w:sz w:val="24"/>
          <w:szCs w:val="24"/>
        </w:rPr>
        <w:t>η</w:t>
      </w:r>
      <w:r w:rsidR="00FE2F85" w:rsidRPr="00FE2F85">
        <w:rPr>
          <w:rFonts w:ascii="Arial" w:hAnsi="Arial" w:cs="Arial"/>
          <w:sz w:val="24"/>
          <w:szCs w:val="24"/>
        </w:rPr>
        <w:t xml:space="preserve">ν εννιαήμερη λατρεία μιας μητριαρχικής θεάς. </w:t>
      </w:r>
    </w:p>
    <w:p w:rsidR="002D2908" w:rsidRDefault="002D2908" w:rsidP="00FE2F85">
      <w:pPr>
        <w:jc w:val="both"/>
        <w:rPr>
          <w:rFonts w:ascii="Arial" w:hAnsi="Arial" w:cs="Arial"/>
          <w:sz w:val="24"/>
          <w:szCs w:val="24"/>
        </w:rPr>
      </w:pPr>
    </w:p>
    <w:p w:rsidR="002030EA" w:rsidRPr="00FE2F85" w:rsidRDefault="00E97AAD" w:rsidP="00FE2F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575945</wp:posOffset>
            </wp:positionV>
            <wp:extent cx="1485900" cy="2160270"/>
            <wp:effectExtent l="19050" t="0" r="0" b="0"/>
            <wp:wrapSquare wrapText="bothSides"/>
            <wp:docPr id="7" name="Εικόνα 7" descr="fevgousa_kori1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vgousa_kori1_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F85" w:rsidRPr="00FE2F85">
        <w:rPr>
          <w:rFonts w:ascii="Arial" w:hAnsi="Arial" w:cs="Arial"/>
          <w:sz w:val="24"/>
          <w:szCs w:val="24"/>
        </w:rPr>
        <w:t>Ελάτε να ανασυνθέσουμε τα κομμάτια αυτής τη</w:t>
      </w:r>
      <w:r w:rsidR="00DB437E">
        <w:rPr>
          <w:rFonts w:ascii="Arial" w:hAnsi="Arial" w:cs="Arial"/>
          <w:sz w:val="24"/>
          <w:szCs w:val="24"/>
        </w:rPr>
        <w:t>ς λατρείας που άντεξε στο χρόνο</w:t>
      </w:r>
      <w:r w:rsidR="00FE2F85" w:rsidRPr="00FE2F85">
        <w:rPr>
          <w:rFonts w:ascii="Arial" w:hAnsi="Arial" w:cs="Arial"/>
          <w:sz w:val="24"/>
          <w:szCs w:val="24"/>
        </w:rPr>
        <w:t xml:space="preserve">. </w:t>
      </w:r>
      <w:r w:rsidR="002030EA" w:rsidRPr="00FE2F85">
        <w:rPr>
          <w:rFonts w:ascii="Arial" w:hAnsi="Arial" w:cs="Arial"/>
          <w:sz w:val="24"/>
          <w:szCs w:val="24"/>
        </w:rPr>
        <w:t xml:space="preserve">Θα ξεναγηθούμε στον </w:t>
      </w:r>
      <w:r w:rsidR="003527B6" w:rsidRPr="00FE2F85">
        <w:rPr>
          <w:rFonts w:ascii="Arial" w:hAnsi="Arial" w:cs="Arial"/>
          <w:sz w:val="24"/>
          <w:szCs w:val="24"/>
        </w:rPr>
        <w:t>αρχαιολογικό χώρο και θα επισκεφ</w:t>
      </w:r>
      <w:r w:rsidR="002030EA" w:rsidRPr="00FE2F85">
        <w:rPr>
          <w:rFonts w:ascii="Arial" w:hAnsi="Arial" w:cs="Arial"/>
          <w:sz w:val="24"/>
          <w:szCs w:val="24"/>
        </w:rPr>
        <w:t>θούμε το αρχαιολογικό μουσείο.</w:t>
      </w:r>
      <w:r w:rsidR="00A71E71" w:rsidRPr="00FE2F85">
        <w:rPr>
          <w:rFonts w:ascii="Arial" w:hAnsi="Arial" w:cs="Arial"/>
          <w:sz w:val="24"/>
          <w:szCs w:val="24"/>
        </w:rPr>
        <w:t xml:space="preserve"> </w:t>
      </w:r>
      <w:r w:rsidR="002030EA" w:rsidRPr="00FE2F85">
        <w:rPr>
          <w:rFonts w:ascii="Arial" w:hAnsi="Arial" w:cs="Arial"/>
          <w:sz w:val="24"/>
          <w:szCs w:val="24"/>
        </w:rPr>
        <w:t xml:space="preserve">Θα μάθουμε για τα Ελευσίνεια Μυστήρια, για το τελεστήριο, για το ιερό της </w:t>
      </w:r>
      <w:r w:rsidR="005034C8" w:rsidRPr="00FE2F85">
        <w:rPr>
          <w:rFonts w:ascii="Arial" w:hAnsi="Arial" w:cs="Arial"/>
          <w:sz w:val="24"/>
          <w:szCs w:val="24"/>
        </w:rPr>
        <w:t>Δήμητρας</w:t>
      </w:r>
      <w:r w:rsidR="002030EA" w:rsidRPr="00FE2F85">
        <w:rPr>
          <w:rFonts w:ascii="Arial" w:hAnsi="Arial" w:cs="Arial"/>
          <w:sz w:val="24"/>
          <w:szCs w:val="24"/>
        </w:rPr>
        <w:t xml:space="preserve">, το σπουδαιότερο ιερό της Θεάς που «έρχεται» από τα προϊστορικά χρόνια και επιβιώνει μέχρι τα ιστορικά χρόνια.  </w:t>
      </w:r>
    </w:p>
    <w:p w:rsidR="002D2908" w:rsidRDefault="002D2908" w:rsidP="00FE2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0D4F" w:rsidRDefault="00FE2F85" w:rsidP="00FE2F85">
      <w:pPr>
        <w:spacing w:after="0"/>
        <w:jc w:val="center"/>
        <w:rPr>
          <w:b/>
          <w:sz w:val="32"/>
          <w:szCs w:val="32"/>
        </w:rPr>
      </w:pPr>
      <w:r w:rsidRPr="00FE2F85">
        <w:rPr>
          <w:rFonts w:ascii="Arial" w:hAnsi="Arial" w:cs="Arial"/>
          <w:b/>
          <w:sz w:val="24"/>
          <w:szCs w:val="24"/>
        </w:rPr>
        <w:t>Μετά την ξενάγηση υ</w:t>
      </w:r>
      <w:r w:rsidR="003527B6" w:rsidRPr="00FE2F85">
        <w:rPr>
          <w:rFonts w:ascii="Arial" w:hAnsi="Arial" w:cs="Arial"/>
          <w:b/>
          <w:sz w:val="24"/>
          <w:szCs w:val="24"/>
        </w:rPr>
        <w:t>πολογ</w:t>
      </w:r>
      <w:r w:rsidR="002030EA" w:rsidRPr="00FE2F85">
        <w:rPr>
          <w:rFonts w:ascii="Arial" w:hAnsi="Arial" w:cs="Arial"/>
          <w:b/>
          <w:sz w:val="24"/>
          <w:szCs w:val="24"/>
        </w:rPr>
        <w:t xml:space="preserve">ίστε </w:t>
      </w:r>
      <w:r w:rsidR="003527B6" w:rsidRPr="00FE2F85">
        <w:rPr>
          <w:rFonts w:ascii="Arial" w:hAnsi="Arial" w:cs="Arial"/>
          <w:b/>
          <w:sz w:val="24"/>
          <w:szCs w:val="24"/>
        </w:rPr>
        <w:t xml:space="preserve">επίσης </w:t>
      </w:r>
      <w:r w:rsidR="002030EA" w:rsidRPr="00FE2F85">
        <w:rPr>
          <w:rFonts w:ascii="Arial" w:hAnsi="Arial" w:cs="Arial"/>
          <w:b/>
          <w:sz w:val="24"/>
          <w:szCs w:val="24"/>
        </w:rPr>
        <w:t xml:space="preserve">ένα καφέ </w:t>
      </w:r>
      <w:r w:rsidRPr="00FE2F85">
        <w:rPr>
          <w:rFonts w:ascii="Arial" w:hAnsi="Arial" w:cs="Arial"/>
          <w:b/>
          <w:sz w:val="24"/>
          <w:szCs w:val="24"/>
        </w:rPr>
        <w:t>ή μια</w:t>
      </w:r>
      <w:r w:rsidR="002030EA" w:rsidRPr="00FE2F85">
        <w:rPr>
          <w:rFonts w:ascii="Arial" w:hAnsi="Arial" w:cs="Arial"/>
          <w:b/>
          <w:sz w:val="24"/>
          <w:szCs w:val="24"/>
        </w:rPr>
        <w:t xml:space="preserve"> ταβερνούλα </w:t>
      </w:r>
      <w:r w:rsidRPr="00FE2F85">
        <w:rPr>
          <w:rFonts w:ascii="Arial" w:hAnsi="Arial" w:cs="Arial"/>
          <w:b/>
          <w:sz w:val="24"/>
          <w:szCs w:val="24"/>
        </w:rPr>
        <w:t>για ένα δίωρο. Επιστροφή</w:t>
      </w:r>
      <w:r w:rsidR="003527B6" w:rsidRPr="00FE2F85">
        <w:rPr>
          <w:rFonts w:ascii="Arial" w:hAnsi="Arial" w:cs="Arial"/>
          <w:b/>
          <w:sz w:val="24"/>
          <w:szCs w:val="24"/>
        </w:rPr>
        <w:t xml:space="preserve">  το από</w:t>
      </w:r>
      <w:r w:rsidR="002030EA" w:rsidRPr="00FE2F85">
        <w:rPr>
          <w:rFonts w:ascii="Arial" w:hAnsi="Arial" w:cs="Arial"/>
          <w:b/>
          <w:sz w:val="24"/>
          <w:szCs w:val="24"/>
        </w:rPr>
        <w:t>γευμα</w:t>
      </w:r>
      <w:r w:rsidR="002030EA" w:rsidRPr="00FE2F85">
        <w:rPr>
          <w:b/>
          <w:sz w:val="32"/>
          <w:szCs w:val="32"/>
        </w:rPr>
        <w:t>.</w:t>
      </w:r>
    </w:p>
    <w:p w:rsidR="00FE2F85" w:rsidRDefault="00FE2F85" w:rsidP="00FE2F85">
      <w:pPr>
        <w:spacing w:after="0"/>
        <w:jc w:val="center"/>
        <w:rPr>
          <w:b/>
          <w:sz w:val="32"/>
          <w:szCs w:val="32"/>
        </w:rPr>
      </w:pPr>
    </w:p>
    <w:p w:rsidR="00FE2F85" w:rsidRDefault="00DB437E" w:rsidP="002D2908">
      <w:pPr>
        <w:spacing w:line="240" w:lineRule="auto"/>
        <w:jc w:val="both"/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•</w:t>
      </w:r>
      <w:r>
        <w:rPr>
          <w:b/>
          <w:sz w:val="24"/>
          <w:szCs w:val="24"/>
        </w:rPr>
        <w:t xml:space="preserve"> </w:t>
      </w:r>
      <w:r w:rsidRPr="00691E92">
        <w:rPr>
          <w:b/>
          <w:sz w:val="24"/>
          <w:szCs w:val="24"/>
        </w:rPr>
        <w:t xml:space="preserve">Μην ξεχάσετε να έχετε μαζί σας  τις κάρτες ελεύθερης εισόδου στα Μουσεία και στους αρχαιολογικούς χώρους </w:t>
      </w:r>
    </w:p>
    <w:p w:rsidR="002D2908" w:rsidRPr="002D2908" w:rsidRDefault="002D2908" w:rsidP="002D2908">
      <w:pPr>
        <w:spacing w:line="240" w:lineRule="auto"/>
        <w:jc w:val="both"/>
        <w:rPr>
          <w:b/>
          <w:sz w:val="16"/>
          <w:szCs w:val="16"/>
        </w:rPr>
      </w:pPr>
    </w:p>
    <w:p w:rsidR="00AB578C" w:rsidRPr="0047315F" w:rsidRDefault="005648F3" w:rsidP="002D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ind w:left="720"/>
        <w:jc w:val="center"/>
        <w:rPr>
          <w:b/>
          <w:color w:val="FF0000"/>
          <w:sz w:val="28"/>
          <w:szCs w:val="28"/>
        </w:rPr>
      </w:pPr>
      <w:r w:rsidRPr="0047315F">
        <w:rPr>
          <w:b/>
          <w:color w:val="FF0000"/>
          <w:sz w:val="28"/>
          <w:szCs w:val="28"/>
        </w:rPr>
        <w:t>ΔΗΛΩΣΤΕ ΣΥΜΜΕΤΟΧΗ ΣΤ</w:t>
      </w:r>
      <w:r w:rsidR="00420B8A" w:rsidRPr="0047315F">
        <w:rPr>
          <w:b/>
          <w:color w:val="FF0000"/>
          <w:sz w:val="28"/>
          <w:szCs w:val="28"/>
        </w:rPr>
        <w:t>Α</w:t>
      </w:r>
      <w:r w:rsidRPr="0047315F">
        <w:rPr>
          <w:b/>
          <w:color w:val="FF0000"/>
          <w:sz w:val="28"/>
          <w:szCs w:val="28"/>
        </w:rPr>
        <w:t xml:space="preserve"> ΤΗΛΕΦΩΝ</w:t>
      </w:r>
      <w:r w:rsidR="00420B8A" w:rsidRPr="0047315F">
        <w:rPr>
          <w:b/>
          <w:color w:val="FF0000"/>
          <w:sz w:val="28"/>
          <w:szCs w:val="28"/>
        </w:rPr>
        <w:t>Α</w:t>
      </w:r>
    </w:p>
    <w:p w:rsidR="00420B8A" w:rsidRDefault="00420B8A" w:rsidP="002D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ind w:left="720"/>
        <w:jc w:val="center"/>
        <w:rPr>
          <w:b/>
          <w:color w:val="FF0000"/>
          <w:sz w:val="28"/>
          <w:szCs w:val="28"/>
          <w:lang w:val="en-US"/>
        </w:rPr>
      </w:pPr>
      <w:r w:rsidRPr="0047315F">
        <w:rPr>
          <w:b/>
          <w:color w:val="FF0000"/>
          <w:sz w:val="28"/>
          <w:szCs w:val="28"/>
        </w:rPr>
        <w:t>ΧΟΥΤΑ ΔΕΣΠΟΙΝΑ</w:t>
      </w:r>
      <w:r w:rsidR="00D97466">
        <w:rPr>
          <w:b/>
          <w:color w:val="FF0000"/>
          <w:sz w:val="28"/>
          <w:szCs w:val="28"/>
        </w:rPr>
        <w:t xml:space="preserve"> : 6981785402</w:t>
      </w:r>
    </w:p>
    <w:p w:rsidR="002D2908" w:rsidRPr="002D2908" w:rsidRDefault="002D2908" w:rsidP="002D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ind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ΣΩΤΗΡΟΠΟΥΛΟΥ ΞΑΝΘΗ : 6941505821</w:t>
      </w:r>
    </w:p>
    <w:sectPr w:rsidR="002D2908" w:rsidRPr="002D2908" w:rsidSect="002D2908">
      <w:pgSz w:w="11906" w:h="16838"/>
      <w:pgMar w:top="899" w:right="1106" w:bottom="360" w:left="9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49" w:rsidRDefault="00892849" w:rsidP="00BA3633">
      <w:pPr>
        <w:spacing w:after="0" w:line="240" w:lineRule="auto"/>
      </w:pPr>
      <w:r>
        <w:separator/>
      </w:r>
    </w:p>
  </w:endnote>
  <w:endnote w:type="continuationSeparator" w:id="0">
    <w:p w:rsidR="00892849" w:rsidRDefault="00892849" w:rsidP="00BA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49" w:rsidRDefault="00892849" w:rsidP="00BA3633">
      <w:pPr>
        <w:spacing w:after="0" w:line="240" w:lineRule="auto"/>
      </w:pPr>
      <w:r>
        <w:separator/>
      </w:r>
    </w:p>
  </w:footnote>
  <w:footnote w:type="continuationSeparator" w:id="0">
    <w:p w:rsidR="00892849" w:rsidRDefault="00892849" w:rsidP="00BA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1C15"/>
    <w:multiLevelType w:val="hybridMultilevel"/>
    <w:tmpl w:val="BD0603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5E9"/>
    <w:rsid w:val="00056218"/>
    <w:rsid w:val="0010262F"/>
    <w:rsid w:val="002030EA"/>
    <w:rsid w:val="00257853"/>
    <w:rsid w:val="002A13AA"/>
    <w:rsid w:val="002C0B48"/>
    <w:rsid w:val="002D2908"/>
    <w:rsid w:val="003527B6"/>
    <w:rsid w:val="00356F2C"/>
    <w:rsid w:val="00364055"/>
    <w:rsid w:val="00370D4F"/>
    <w:rsid w:val="003E25CE"/>
    <w:rsid w:val="003E5563"/>
    <w:rsid w:val="003F3A2D"/>
    <w:rsid w:val="00420B8A"/>
    <w:rsid w:val="0047315F"/>
    <w:rsid w:val="004975E9"/>
    <w:rsid w:val="005034C8"/>
    <w:rsid w:val="005648F3"/>
    <w:rsid w:val="00653272"/>
    <w:rsid w:val="006B7EC5"/>
    <w:rsid w:val="006C1039"/>
    <w:rsid w:val="006C345C"/>
    <w:rsid w:val="00742331"/>
    <w:rsid w:val="00892849"/>
    <w:rsid w:val="008B2E42"/>
    <w:rsid w:val="00955066"/>
    <w:rsid w:val="00964A70"/>
    <w:rsid w:val="009746C1"/>
    <w:rsid w:val="00A55991"/>
    <w:rsid w:val="00A71E71"/>
    <w:rsid w:val="00AB469E"/>
    <w:rsid w:val="00AB578C"/>
    <w:rsid w:val="00B27164"/>
    <w:rsid w:val="00BA3633"/>
    <w:rsid w:val="00BD000D"/>
    <w:rsid w:val="00C120BD"/>
    <w:rsid w:val="00C77DD1"/>
    <w:rsid w:val="00CE2528"/>
    <w:rsid w:val="00D97466"/>
    <w:rsid w:val="00DB437E"/>
    <w:rsid w:val="00DF0FA7"/>
    <w:rsid w:val="00E140A6"/>
    <w:rsid w:val="00E64479"/>
    <w:rsid w:val="00E97AAD"/>
    <w:rsid w:val="00FB5BD9"/>
    <w:rsid w:val="00FC4FBC"/>
    <w:rsid w:val="00FE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hadow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370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6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A3633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BA36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A3633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BA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A3633"/>
    <w:rPr>
      <w:rFonts w:ascii="Tahoma" w:hAnsi="Tahoma" w:cs="Tahoma"/>
      <w:sz w:val="16"/>
      <w:szCs w:val="16"/>
      <w:lang w:eastAsia="en-US"/>
    </w:rPr>
  </w:style>
  <w:style w:type="character" w:styleId="-">
    <w:name w:val="Hyperlink"/>
    <w:basedOn w:val="a0"/>
    <w:rsid w:val="00370D4F"/>
    <w:rPr>
      <w:color w:val="0000FF"/>
      <w:u w:val="single"/>
    </w:rPr>
  </w:style>
  <w:style w:type="paragraph" w:styleId="Web">
    <w:name w:val="Normal (Web)"/>
    <w:basedOn w:val="a"/>
    <w:rsid w:val="00370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>TOSHIBA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user</dc:creator>
  <cp:lastModifiedBy>USER</cp:lastModifiedBy>
  <cp:revision>2</cp:revision>
  <dcterms:created xsi:type="dcterms:W3CDTF">2023-10-17T09:43:00Z</dcterms:created>
  <dcterms:modified xsi:type="dcterms:W3CDTF">2023-10-17T09:43:00Z</dcterms:modified>
</cp:coreProperties>
</file>