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84" w:type="dxa"/>
        <w:tblLayout w:type="fixed"/>
        <w:tblLook w:val="0000"/>
      </w:tblPr>
      <w:tblGrid>
        <w:gridCol w:w="5360"/>
        <w:gridCol w:w="4071"/>
      </w:tblGrid>
      <w:tr w:rsidR="007243BB">
        <w:trPr>
          <w:trHeight w:val="721"/>
          <w:jc w:val="center"/>
        </w:trPr>
        <w:tc>
          <w:tcPr>
            <w:tcW w:w="5360" w:type="dxa"/>
            <w:vAlign w:val="center"/>
          </w:tcPr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0C3A3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/ 2023</w:t>
            </w:r>
          </w:p>
        </w:tc>
      </w:tr>
      <w:tr w:rsidR="007243BB">
        <w:trPr>
          <w:trHeight w:val="379"/>
          <w:jc w:val="center"/>
        </w:trPr>
        <w:tc>
          <w:tcPr>
            <w:tcW w:w="5360" w:type="dxa"/>
            <w:vAlign w:val="center"/>
          </w:tcPr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proofErr w:type="spellEnd"/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proofErr w:type="spellStart"/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proofErr w:type="spellEnd"/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proofErr w:type="spellEnd"/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</w:t>
            </w:r>
          </w:p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7243BB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Συλλόγους Γονέων και Ενώσεις Γονέων, ΔΟΕ, ΜΜΕ</w:t>
            </w:r>
          </w:p>
          <w:p w:rsidR="007243BB" w:rsidRDefault="007243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BB" w:rsidRDefault="007243BB" w:rsidP="007243BB">
      <w:pPr>
        <w:rPr>
          <w:rFonts w:ascii="Arial" w:hAnsi="Arial" w:cs="Arial"/>
          <w:b/>
          <w:bCs/>
          <w:sz w:val="16"/>
          <w:szCs w:val="16"/>
        </w:rPr>
      </w:pPr>
    </w:p>
    <w:p w:rsidR="000C3A3D" w:rsidRPr="000C3A3D" w:rsidRDefault="000C3A3D" w:rsidP="007243BB">
      <w:pPr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7243BB" w:rsidRDefault="007243BB" w:rsidP="007243B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Παράσταση Διαμαρτυρίας στο Υπουργείο Παιδείας αναφορικά με απόφαση για λειτουργικό υποβιβασμό του Δημοτικού Σχολείου Μαλακάσας.</w:t>
      </w:r>
    </w:p>
    <w:p w:rsidR="007243BB" w:rsidRPr="000C3A3D" w:rsidRDefault="007243BB" w:rsidP="000C3A3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5D3DE7" w:rsidRDefault="005D3DE7" w:rsidP="007243BB">
      <w:pPr>
        <w:ind w:left="-600" w:right="-568"/>
        <w:jc w:val="both"/>
        <w:rPr>
          <w:rFonts w:ascii="Arial" w:hAnsi="Arial" w:cs="Arial"/>
          <w:bCs/>
          <w:u w:val="single"/>
        </w:rPr>
      </w:pPr>
    </w:p>
    <w:p w:rsidR="007243BB" w:rsidRPr="000C3A3D" w:rsidRDefault="005D3DE7" w:rsidP="000C3A3D">
      <w:pPr>
        <w:ind w:left="-360" w:right="-208"/>
        <w:jc w:val="both"/>
        <w:rPr>
          <w:rFonts w:ascii="Arial" w:hAnsi="Arial" w:cs="Arial"/>
          <w:bCs/>
          <w:sz w:val="28"/>
          <w:szCs w:val="28"/>
        </w:rPr>
      </w:pPr>
      <w:r w:rsidRPr="000C3A3D">
        <w:rPr>
          <w:rFonts w:ascii="Arial" w:hAnsi="Arial" w:cs="Arial"/>
          <w:bCs/>
          <w:sz w:val="28"/>
          <w:szCs w:val="28"/>
        </w:rPr>
        <w:t xml:space="preserve">Πραγματοποιήθηκε εχθές Δευτέρα 2/10 έκτακτη </w:t>
      </w:r>
      <w:r w:rsidR="00C62FA9" w:rsidRPr="000C3A3D">
        <w:rPr>
          <w:rFonts w:ascii="Arial" w:hAnsi="Arial" w:cs="Arial"/>
          <w:bCs/>
          <w:sz w:val="28"/>
          <w:szCs w:val="28"/>
        </w:rPr>
        <w:t>σ</w:t>
      </w:r>
      <w:r w:rsidRPr="000C3A3D">
        <w:rPr>
          <w:rFonts w:ascii="Arial" w:hAnsi="Arial" w:cs="Arial"/>
          <w:bCs/>
          <w:sz w:val="28"/>
          <w:szCs w:val="28"/>
        </w:rPr>
        <w:t xml:space="preserve">υνέλευση του  Συλλόγου Γονέων και Κηδεμόνων του </w:t>
      </w:r>
      <w:proofErr w:type="spellStart"/>
      <w:r w:rsidRPr="000C3A3D">
        <w:rPr>
          <w:rFonts w:ascii="Arial" w:hAnsi="Arial" w:cs="Arial"/>
          <w:bCs/>
          <w:sz w:val="28"/>
          <w:szCs w:val="28"/>
        </w:rPr>
        <w:t>Δημ</w:t>
      </w:r>
      <w:proofErr w:type="spellEnd"/>
      <w:r w:rsidRPr="000C3A3D">
        <w:rPr>
          <w:rFonts w:ascii="Arial" w:hAnsi="Arial" w:cs="Arial"/>
          <w:bCs/>
          <w:sz w:val="28"/>
          <w:szCs w:val="28"/>
        </w:rPr>
        <w:t>. Σχ. Μαλακάσας, Τοπικών Φορέων και του Συλλόγου</w:t>
      </w:r>
      <w:r w:rsidR="00C62FA9" w:rsidRPr="000C3A3D">
        <w:rPr>
          <w:rFonts w:ascii="Arial" w:hAnsi="Arial" w:cs="Arial"/>
          <w:bCs/>
          <w:sz w:val="28"/>
          <w:szCs w:val="28"/>
        </w:rPr>
        <w:t xml:space="preserve"> </w:t>
      </w:r>
      <w:r w:rsidR="008E00F4">
        <w:rPr>
          <w:rFonts w:ascii="Arial" w:hAnsi="Arial" w:cs="Arial"/>
          <w:bCs/>
          <w:sz w:val="28"/>
          <w:szCs w:val="28"/>
        </w:rPr>
        <w:t xml:space="preserve">Εκπαιδευτικών </w:t>
      </w:r>
      <w:r w:rsidR="00C62FA9" w:rsidRPr="000C3A3D">
        <w:rPr>
          <w:rFonts w:ascii="Arial" w:hAnsi="Arial" w:cs="Arial"/>
          <w:bCs/>
          <w:sz w:val="28"/>
          <w:szCs w:val="28"/>
        </w:rPr>
        <w:t xml:space="preserve">Π. Ε. Αν. Αττικής «ο Σωκράτης» αναφορικά με την απόφαση </w:t>
      </w:r>
      <w:r w:rsidR="007243BB" w:rsidRPr="000C3A3D">
        <w:rPr>
          <w:rFonts w:ascii="Arial" w:hAnsi="Arial" w:cs="Arial"/>
          <w:bCs/>
          <w:sz w:val="28"/>
          <w:szCs w:val="28"/>
        </w:rPr>
        <w:t xml:space="preserve">για τον λειτουργικό υποβιβασμό του </w:t>
      </w:r>
      <w:r w:rsidR="00C62FA9" w:rsidRPr="000C3A3D">
        <w:rPr>
          <w:rFonts w:ascii="Arial" w:hAnsi="Arial" w:cs="Arial"/>
          <w:bCs/>
          <w:sz w:val="28"/>
          <w:szCs w:val="28"/>
        </w:rPr>
        <w:t>σχολείου</w:t>
      </w:r>
      <w:r w:rsidR="007243BB" w:rsidRPr="000C3A3D">
        <w:rPr>
          <w:rFonts w:ascii="Arial" w:hAnsi="Arial" w:cs="Arial"/>
          <w:bCs/>
          <w:sz w:val="28"/>
          <w:szCs w:val="28"/>
        </w:rPr>
        <w:t xml:space="preserve"> από</w:t>
      </w:r>
      <w:r w:rsidR="000C3A3D">
        <w:rPr>
          <w:rFonts w:ascii="Arial" w:hAnsi="Arial" w:cs="Arial"/>
          <w:bCs/>
          <w:sz w:val="28"/>
          <w:szCs w:val="28"/>
        </w:rPr>
        <w:t xml:space="preserve"> 3θέσιο σε 2θέσιο</w:t>
      </w:r>
      <w:r w:rsidR="00C62FA9" w:rsidRPr="000C3A3D">
        <w:rPr>
          <w:rFonts w:ascii="Arial" w:hAnsi="Arial" w:cs="Arial"/>
          <w:bCs/>
          <w:sz w:val="28"/>
          <w:szCs w:val="28"/>
        </w:rPr>
        <w:t>.</w:t>
      </w:r>
    </w:p>
    <w:p w:rsidR="00C62FA9" w:rsidRPr="000C3A3D" w:rsidRDefault="00C62FA9" w:rsidP="000C3A3D">
      <w:pPr>
        <w:ind w:left="-360" w:right="-208"/>
        <w:jc w:val="both"/>
        <w:rPr>
          <w:rFonts w:ascii="Arial" w:hAnsi="Arial" w:cs="Arial"/>
          <w:bCs/>
          <w:sz w:val="28"/>
          <w:szCs w:val="28"/>
        </w:rPr>
      </w:pPr>
    </w:p>
    <w:p w:rsidR="007243BB" w:rsidRPr="000C3A3D" w:rsidRDefault="00C62FA9" w:rsidP="000C3A3D">
      <w:pPr>
        <w:ind w:left="-360" w:right="-208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0C3A3D">
        <w:rPr>
          <w:rFonts w:ascii="Arial" w:hAnsi="Arial" w:cs="Arial"/>
          <w:bCs/>
          <w:sz w:val="28"/>
          <w:szCs w:val="28"/>
          <w:u w:val="single"/>
        </w:rPr>
        <w:t>Γ</w:t>
      </w:r>
      <w:r w:rsidR="007243BB" w:rsidRPr="000C3A3D">
        <w:rPr>
          <w:rFonts w:ascii="Arial" w:hAnsi="Arial" w:cs="Arial"/>
          <w:bCs/>
          <w:sz w:val="28"/>
          <w:szCs w:val="28"/>
          <w:u w:val="single"/>
        </w:rPr>
        <w:t xml:space="preserve">ια την αποτροπή αυτής της </w:t>
      </w:r>
      <w:proofErr w:type="spellStart"/>
      <w:r w:rsidR="007243BB" w:rsidRPr="000C3A3D">
        <w:rPr>
          <w:rFonts w:ascii="Arial" w:hAnsi="Arial" w:cs="Arial"/>
          <w:bCs/>
          <w:sz w:val="28"/>
          <w:szCs w:val="28"/>
          <w:u w:val="single"/>
        </w:rPr>
        <w:t>αντιεκπαιδευτικής</w:t>
      </w:r>
      <w:proofErr w:type="spellEnd"/>
      <w:r w:rsidR="007243BB" w:rsidRPr="000C3A3D">
        <w:rPr>
          <w:rFonts w:ascii="Arial" w:hAnsi="Arial" w:cs="Arial"/>
          <w:bCs/>
          <w:sz w:val="28"/>
          <w:szCs w:val="28"/>
          <w:u w:val="single"/>
        </w:rPr>
        <w:t xml:space="preserve"> απόφασης</w:t>
      </w:r>
      <w:r w:rsidRPr="000C3A3D">
        <w:rPr>
          <w:rFonts w:ascii="Arial" w:hAnsi="Arial" w:cs="Arial"/>
          <w:bCs/>
          <w:sz w:val="28"/>
          <w:szCs w:val="28"/>
          <w:u w:val="single"/>
        </w:rPr>
        <w:t>, πάρθηκε η απόφαση να προχωρήσουμε</w:t>
      </w:r>
      <w:r w:rsidR="00AD46E0" w:rsidRPr="000C3A3D">
        <w:rPr>
          <w:rFonts w:ascii="Arial" w:hAnsi="Arial" w:cs="Arial"/>
          <w:bCs/>
          <w:sz w:val="28"/>
          <w:szCs w:val="28"/>
          <w:u w:val="single"/>
        </w:rPr>
        <w:t xml:space="preserve"> γονείς και εκπαιδευτικοί</w:t>
      </w:r>
      <w:r w:rsidRPr="000C3A3D">
        <w:rPr>
          <w:rFonts w:ascii="Arial" w:hAnsi="Arial" w:cs="Arial"/>
          <w:bCs/>
          <w:sz w:val="28"/>
          <w:szCs w:val="28"/>
          <w:u w:val="single"/>
        </w:rPr>
        <w:t xml:space="preserve"> σε Παράσταση Διαμαρτυρίας στο Υπουργείο Παιδείας την ερχόμ</w:t>
      </w:r>
      <w:r w:rsidR="000C3A3D">
        <w:rPr>
          <w:rFonts w:ascii="Arial" w:hAnsi="Arial" w:cs="Arial"/>
          <w:bCs/>
          <w:sz w:val="28"/>
          <w:szCs w:val="28"/>
          <w:u w:val="single"/>
        </w:rPr>
        <w:t>ενη Πέμπτη 5 Οκτωβρίου στις 13:</w:t>
      </w:r>
      <w:r w:rsidR="000C3A3D" w:rsidRPr="000C3A3D">
        <w:rPr>
          <w:rFonts w:ascii="Arial" w:hAnsi="Arial" w:cs="Arial"/>
          <w:bCs/>
          <w:sz w:val="28"/>
          <w:szCs w:val="28"/>
          <w:u w:val="single"/>
        </w:rPr>
        <w:t>3</w:t>
      </w:r>
      <w:r w:rsidRPr="000C3A3D">
        <w:rPr>
          <w:rFonts w:ascii="Arial" w:hAnsi="Arial" w:cs="Arial"/>
          <w:bCs/>
          <w:sz w:val="28"/>
          <w:szCs w:val="28"/>
          <w:u w:val="single"/>
        </w:rPr>
        <w:t>0.</w:t>
      </w:r>
    </w:p>
    <w:p w:rsidR="007243BB" w:rsidRPr="000C3A3D" w:rsidRDefault="007243BB" w:rsidP="000C3A3D">
      <w:pPr>
        <w:ind w:left="-360" w:right="-208"/>
        <w:jc w:val="both"/>
        <w:rPr>
          <w:rFonts w:ascii="Arial" w:hAnsi="Arial" w:cs="Arial"/>
          <w:bCs/>
          <w:sz w:val="28"/>
          <w:szCs w:val="28"/>
        </w:rPr>
      </w:pPr>
    </w:p>
    <w:p w:rsidR="007243BB" w:rsidRDefault="007243BB" w:rsidP="000C3A3D">
      <w:pPr>
        <w:ind w:left="-360" w:right="-208"/>
        <w:jc w:val="both"/>
        <w:rPr>
          <w:rFonts w:ascii="Arial" w:hAnsi="Arial" w:cs="Arial"/>
          <w:b/>
          <w:bCs/>
          <w:sz w:val="28"/>
          <w:szCs w:val="28"/>
        </w:rPr>
      </w:pPr>
      <w:r w:rsidRPr="000C3A3D">
        <w:rPr>
          <w:rFonts w:ascii="Arial" w:hAnsi="Arial" w:cs="Arial"/>
          <w:b/>
          <w:bCs/>
          <w:sz w:val="28"/>
          <w:szCs w:val="28"/>
        </w:rPr>
        <w:t>Απαιτούμε το ΠΥΣΠΕ, να αναθεωρήσει την απόφασή του και η Δ/</w:t>
      </w:r>
      <w:proofErr w:type="spellStart"/>
      <w:r w:rsidRPr="000C3A3D">
        <w:rPr>
          <w:rFonts w:ascii="Arial" w:hAnsi="Arial" w:cs="Arial"/>
          <w:b/>
          <w:bCs/>
          <w:sz w:val="28"/>
          <w:szCs w:val="28"/>
        </w:rPr>
        <w:t>νση</w:t>
      </w:r>
      <w:proofErr w:type="spellEnd"/>
      <w:r w:rsidRPr="000C3A3D">
        <w:rPr>
          <w:rFonts w:ascii="Arial" w:hAnsi="Arial" w:cs="Arial"/>
          <w:b/>
          <w:bCs/>
          <w:sz w:val="28"/>
          <w:szCs w:val="28"/>
        </w:rPr>
        <w:t xml:space="preserve"> Π.Ε. Αν. Αττικής να μην προχωρήσει στο κλείσιμο του τμήματος. </w:t>
      </w:r>
    </w:p>
    <w:p w:rsidR="0063449B" w:rsidRDefault="0063449B" w:rsidP="000C3A3D">
      <w:pPr>
        <w:ind w:left="-360" w:right="-208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63449B" w:rsidRPr="0063449B" w:rsidRDefault="0063449B" w:rsidP="000C3A3D">
      <w:pPr>
        <w:ind w:left="-360" w:right="-2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Καλούμε όλους τους μαζικούς φορείς </w:t>
      </w:r>
      <w:r w:rsidR="00A94A3B">
        <w:rPr>
          <w:rFonts w:ascii="Arial" w:hAnsi="Arial" w:cs="Arial"/>
          <w:b/>
          <w:bCs/>
          <w:sz w:val="28"/>
          <w:szCs w:val="28"/>
        </w:rPr>
        <w:t>του δήμου Ωρωπού</w:t>
      </w:r>
      <w:r>
        <w:rPr>
          <w:rFonts w:ascii="Arial" w:hAnsi="Arial" w:cs="Arial"/>
          <w:b/>
          <w:bCs/>
          <w:sz w:val="28"/>
          <w:szCs w:val="28"/>
        </w:rPr>
        <w:t xml:space="preserve"> να πάρουν μέρος στην παράσταση διαμαρτυρίας.</w:t>
      </w:r>
    </w:p>
    <w:p w:rsidR="007243BB" w:rsidRPr="000C3A3D" w:rsidRDefault="007243BB" w:rsidP="000C3A3D">
      <w:pPr>
        <w:ind w:left="-360" w:right="-208"/>
        <w:rPr>
          <w:sz w:val="28"/>
          <w:szCs w:val="28"/>
        </w:rPr>
      </w:pPr>
    </w:p>
    <w:p w:rsidR="000C3A3D" w:rsidRPr="0063449B" w:rsidRDefault="000C3A3D" w:rsidP="007243BB">
      <w:pPr>
        <w:ind w:left="-600" w:right="-568"/>
        <w:jc w:val="center"/>
        <w:rPr>
          <w:rFonts w:ascii="Arial" w:hAnsi="Arial" w:cs="Arial"/>
          <w:b/>
          <w:bCs/>
          <w:sz w:val="22"/>
          <w:szCs w:val="22"/>
        </w:rPr>
      </w:pPr>
    </w:p>
    <w:p w:rsidR="007243BB" w:rsidRDefault="007243BB" w:rsidP="007243BB">
      <w:pPr>
        <w:ind w:left="-600" w:right="-56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Δ.Σ.</w:t>
      </w:r>
    </w:p>
    <w:p w:rsidR="007243BB" w:rsidRDefault="007243BB" w:rsidP="000C3A3D">
      <w:pPr>
        <w:ind w:left="-600" w:right="-328"/>
        <w:jc w:val="center"/>
        <w:rPr>
          <w:sz w:val="16"/>
          <w:szCs w:val="16"/>
        </w:rPr>
      </w:pPr>
    </w:p>
    <w:p w:rsidR="007243BB" w:rsidRDefault="007243BB" w:rsidP="007243BB">
      <w:pPr>
        <w:tabs>
          <w:tab w:val="left" w:pos="3345"/>
        </w:tabs>
        <w:ind w:left="-600" w:right="-56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7243BB" w:rsidRDefault="007243BB" w:rsidP="007243BB">
      <w:pPr>
        <w:tabs>
          <w:tab w:val="left" w:pos="3345"/>
        </w:tabs>
        <w:ind w:left="-600" w:right="-568"/>
        <w:jc w:val="center"/>
        <w:rPr>
          <w:rFonts w:ascii="Arial" w:hAnsi="Arial" w:cs="Arial"/>
          <w:sz w:val="22"/>
          <w:szCs w:val="22"/>
        </w:rPr>
      </w:pPr>
    </w:p>
    <w:p w:rsidR="007243BB" w:rsidRDefault="007243BB" w:rsidP="007243BB">
      <w:pPr>
        <w:ind w:left="-600" w:right="-568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ΑΠΟΣΤΟΛΗΣ  ΠΑΠΑΓΙΑΝΝΟΠΟΥΛΟΣ               ΔΕΣΠΟΙΝΑ ΧΟΥΤΑ</w:t>
      </w:r>
      <w:r>
        <w:rPr>
          <w:sz w:val="18"/>
          <w:szCs w:val="18"/>
        </w:rPr>
        <w:t xml:space="preserve">      </w:t>
      </w:r>
    </w:p>
    <w:p w:rsidR="00A26FAB" w:rsidRDefault="00A26FAB"/>
    <w:sectPr w:rsidR="00A26FAB" w:rsidSect="000C3A3D">
      <w:pgSz w:w="11906" w:h="16838" w:code="9"/>
      <w:pgMar w:top="1258" w:right="1797" w:bottom="187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243BB"/>
    <w:rsid w:val="000C3A3D"/>
    <w:rsid w:val="001745F2"/>
    <w:rsid w:val="00310545"/>
    <w:rsid w:val="005D3DE7"/>
    <w:rsid w:val="006123A8"/>
    <w:rsid w:val="0063449B"/>
    <w:rsid w:val="00677AFB"/>
    <w:rsid w:val="007243BB"/>
    <w:rsid w:val="008E00F4"/>
    <w:rsid w:val="009F6F6B"/>
    <w:rsid w:val="00A26FAB"/>
    <w:rsid w:val="00A94A3B"/>
    <w:rsid w:val="00AD46E0"/>
    <w:rsid w:val="00C62FA9"/>
    <w:rsid w:val="00C917F8"/>
    <w:rsid w:val="00D9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3B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7243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1883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USER</cp:lastModifiedBy>
  <cp:revision>2</cp:revision>
  <dcterms:created xsi:type="dcterms:W3CDTF">2023-10-03T09:21:00Z</dcterms:created>
  <dcterms:modified xsi:type="dcterms:W3CDTF">2023-10-03T09:21:00Z</dcterms:modified>
</cp:coreProperties>
</file>