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62" w:rsidRPr="0087128C" w:rsidRDefault="00DD5062" w:rsidP="0087128C">
      <w:pPr>
        <w:ind w:left="240"/>
        <w:jc w:val="center"/>
        <w:rPr>
          <w:rFonts w:ascii="Arial" w:hAnsi="Arial" w:cs="Arial"/>
          <w:b/>
          <w:sz w:val="28"/>
          <w:szCs w:val="28"/>
        </w:rPr>
      </w:pPr>
      <w:r w:rsidRPr="0087128C">
        <w:rPr>
          <w:rFonts w:ascii="Arial" w:hAnsi="Arial" w:cs="Arial"/>
          <w:b/>
          <w:sz w:val="28"/>
          <w:szCs w:val="28"/>
        </w:rPr>
        <w:t>ΣΥΛΛΟΓΟΣ ΕΚΠΑΙΔΕΥΤΙΚΩΝ Π.Ε.</w:t>
      </w:r>
      <w:r w:rsidR="00C87C65" w:rsidRPr="0087128C">
        <w:rPr>
          <w:rFonts w:ascii="Arial" w:hAnsi="Arial" w:cs="Arial"/>
          <w:b/>
          <w:sz w:val="28"/>
          <w:szCs w:val="28"/>
        </w:rPr>
        <w:t xml:space="preserve"> ΑΝ. ΑΤΤΙΚΗΣ </w:t>
      </w:r>
      <w:r w:rsidRPr="0087128C">
        <w:rPr>
          <w:rFonts w:ascii="Arial" w:hAnsi="Arial" w:cs="Arial"/>
          <w:b/>
          <w:sz w:val="28"/>
          <w:szCs w:val="28"/>
        </w:rPr>
        <w:t xml:space="preserve"> «Ο ΣΩΚΡΑΤΗΣ»</w:t>
      </w:r>
    </w:p>
    <w:p w:rsidR="00DD5062" w:rsidRPr="004040A7" w:rsidRDefault="00DD5062" w:rsidP="00DD5062">
      <w:pPr>
        <w:rPr>
          <w:sz w:val="16"/>
          <w:szCs w:val="16"/>
        </w:rPr>
      </w:pPr>
    </w:p>
    <w:p w:rsidR="00DD5062" w:rsidRPr="002B06DC" w:rsidRDefault="00606135" w:rsidP="00DD5062">
      <w:pPr>
        <w:jc w:val="center"/>
        <w:rPr>
          <w:rFonts w:ascii="Arial" w:hAnsi="Arial" w:cs="Arial"/>
          <w:b/>
          <w:sz w:val="36"/>
          <w:szCs w:val="36"/>
          <w:u w:val="single"/>
        </w:rPr>
      </w:pPr>
      <w:r>
        <w:rPr>
          <w:rFonts w:ascii="Arial" w:hAnsi="Arial" w:cs="Arial"/>
          <w:b/>
          <w:sz w:val="36"/>
          <w:szCs w:val="36"/>
          <w:u w:val="single"/>
        </w:rPr>
        <w:t>Δωρεάν</w:t>
      </w:r>
      <w:r w:rsidR="00DD5062" w:rsidRPr="002B06DC">
        <w:rPr>
          <w:rFonts w:ascii="Arial" w:hAnsi="Arial" w:cs="Arial"/>
          <w:b/>
          <w:sz w:val="36"/>
          <w:szCs w:val="36"/>
          <w:u w:val="single"/>
        </w:rPr>
        <w:t xml:space="preserve"> </w:t>
      </w:r>
      <w:r w:rsidR="00EA3E4B">
        <w:rPr>
          <w:rFonts w:ascii="Arial" w:hAnsi="Arial" w:cs="Arial"/>
          <w:b/>
          <w:sz w:val="36"/>
          <w:szCs w:val="36"/>
          <w:u w:val="single"/>
        </w:rPr>
        <w:t xml:space="preserve">θεατρική </w:t>
      </w:r>
      <w:r w:rsidR="00DD5062" w:rsidRPr="002B06DC">
        <w:rPr>
          <w:rFonts w:ascii="Arial" w:hAnsi="Arial" w:cs="Arial"/>
          <w:b/>
          <w:sz w:val="36"/>
          <w:szCs w:val="36"/>
          <w:u w:val="single"/>
        </w:rPr>
        <w:t xml:space="preserve">παράσταση </w:t>
      </w:r>
      <w:r w:rsidR="00EA3E4B">
        <w:rPr>
          <w:rFonts w:ascii="Arial" w:hAnsi="Arial" w:cs="Arial"/>
          <w:b/>
          <w:sz w:val="36"/>
          <w:szCs w:val="36"/>
          <w:u w:val="single"/>
        </w:rPr>
        <w:t xml:space="preserve">για </w:t>
      </w:r>
      <w:r w:rsidR="00DD5062" w:rsidRPr="002B06DC">
        <w:rPr>
          <w:rFonts w:ascii="Arial" w:hAnsi="Arial" w:cs="Arial"/>
          <w:b/>
          <w:sz w:val="36"/>
          <w:szCs w:val="36"/>
          <w:u w:val="single"/>
        </w:rPr>
        <w:t>τα παιδιά των συναδέλφων και τους μαθητές μας.</w:t>
      </w:r>
    </w:p>
    <w:p w:rsidR="00DD5062" w:rsidRPr="008E2C19" w:rsidRDefault="00DD5062" w:rsidP="00DD5062">
      <w:pPr>
        <w:jc w:val="center"/>
        <w:rPr>
          <w:rFonts w:ascii="Arial" w:hAnsi="Arial" w:cs="Arial"/>
          <w:b/>
          <w:sz w:val="16"/>
          <w:szCs w:val="16"/>
        </w:rPr>
      </w:pPr>
    </w:p>
    <w:p w:rsidR="00DD5062" w:rsidRPr="00074405" w:rsidRDefault="00EA3E4B" w:rsidP="00074405">
      <w:pPr>
        <w:jc w:val="center"/>
        <w:rPr>
          <w:rFonts w:ascii="Arial" w:hAnsi="Arial" w:cs="Arial"/>
          <w:b/>
          <w:sz w:val="32"/>
          <w:szCs w:val="32"/>
        </w:rPr>
      </w:pPr>
      <w:r>
        <w:rPr>
          <w:rFonts w:ascii="Arial" w:hAnsi="Arial" w:cs="Arial"/>
          <w:b/>
          <w:sz w:val="32"/>
          <w:szCs w:val="32"/>
        </w:rPr>
        <w:t xml:space="preserve">Κυριακή </w:t>
      </w:r>
      <w:r w:rsidR="004040A7">
        <w:rPr>
          <w:rFonts w:ascii="Arial" w:hAnsi="Arial" w:cs="Arial"/>
          <w:b/>
          <w:sz w:val="32"/>
          <w:szCs w:val="32"/>
        </w:rPr>
        <w:t>1</w:t>
      </w:r>
      <w:r>
        <w:rPr>
          <w:rFonts w:ascii="Arial" w:hAnsi="Arial" w:cs="Arial"/>
          <w:b/>
          <w:sz w:val="32"/>
          <w:szCs w:val="32"/>
        </w:rPr>
        <w:t>4</w:t>
      </w:r>
      <w:r w:rsidR="004040A7">
        <w:rPr>
          <w:rFonts w:ascii="Arial" w:hAnsi="Arial" w:cs="Arial"/>
          <w:b/>
          <w:sz w:val="32"/>
          <w:szCs w:val="32"/>
        </w:rPr>
        <w:t xml:space="preserve"> Ιανουα</w:t>
      </w:r>
      <w:r w:rsidR="00A64DCB">
        <w:rPr>
          <w:rFonts w:ascii="Arial" w:hAnsi="Arial" w:cs="Arial"/>
          <w:b/>
          <w:sz w:val="32"/>
          <w:szCs w:val="32"/>
        </w:rPr>
        <w:t>ρίου,</w:t>
      </w:r>
      <w:r>
        <w:rPr>
          <w:rFonts w:ascii="Arial" w:hAnsi="Arial" w:cs="Arial"/>
          <w:b/>
          <w:sz w:val="32"/>
          <w:szCs w:val="32"/>
        </w:rPr>
        <w:t xml:space="preserve"> στις 16:00 στο</w:t>
      </w:r>
    </w:p>
    <w:p w:rsidR="00EA3E4B" w:rsidRDefault="00EA3E4B" w:rsidP="00EA3E4B">
      <w:pPr>
        <w:jc w:val="center"/>
        <w:rPr>
          <w:rFonts w:ascii="Arial" w:hAnsi="Arial" w:cs="Arial"/>
          <w:b/>
          <w:sz w:val="32"/>
          <w:szCs w:val="32"/>
        </w:rPr>
      </w:pPr>
      <w:r>
        <w:rPr>
          <w:rFonts w:ascii="Arial" w:hAnsi="Arial" w:cs="Arial"/>
          <w:b/>
          <w:sz w:val="32"/>
          <w:szCs w:val="32"/>
        </w:rPr>
        <w:t>10</w:t>
      </w:r>
      <w:r w:rsidRPr="00074405">
        <w:rPr>
          <w:rFonts w:ascii="Arial" w:hAnsi="Arial" w:cs="Arial"/>
          <w:b/>
          <w:sz w:val="32"/>
          <w:szCs w:val="32"/>
          <w:vertAlign w:val="superscript"/>
        </w:rPr>
        <w:t>ο</w:t>
      </w:r>
      <w:r>
        <w:rPr>
          <w:rFonts w:ascii="Arial" w:hAnsi="Arial" w:cs="Arial"/>
          <w:b/>
          <w:sz w:val="32"/>
          <w:szCs w:val="32"/>
        </w:rPr>
        <w:t xml:space="preserve"> Δημ. Σχ. Αχαρνών</w:t>
      </w:r>
      <w:r>
        <w:rPr>
          <w:rFonts w:ascii="Arial" w:hAnsi="Arial" w:cs="Arial"/>
          <w:sz w:val="32"/>
          <w:szCs w:val="32"/>
        </w:rPr>
        <w:t xml:space="preserve"> </w:t>
      </w:r>
      <w:r w:rsidRPr="001403EE">
        <w:rPr>
          <w:rFonts w:ascii="Arial" w:hAnsi="Arial" w:cs="Arial"/>
          <w:b/>
          <w:sz w:val="32"/>
          <w:szCs w:val="32"/>
        </w:rPr>
        <w:t>(</w:t>
      </w:r>
      <w:r w:rsidRPr="00EA3E4B">
        <w:rPr>
          <w:rFonts w:ascii="Arial" w:hAnsi="Arial" w:cs="Arial"/>
          <w:b/>
        </w:rPr>
        <w:t>ΘΗΒΩΝ 10</w:t>
      </w:r>
      <w:r w:rsidRPr="001403EE">
        <w:rPr>
          <w:rFonts w:ascii="Arial" w:hAnsi="Arial" w:cs="Arial"/>
          <w:b/>
          <w:sz w:val="32"/>
          <w:szCs w:val="32"/>
        </w:rPr>
        <w:t>)</w:t>
      </w:r>
    </w:p>
    <w:p w:rsidR="00EA3E4B" w:rsidRPr="0087128C" w:rsidRDefault="002423A8" w:rsidP="0087128C">
      <w:pPr>
        <w:rPr>
          <w:rStyle w:val="a3"/>
          <w:rFonts w:ascii="Arial" w:hAnsi="Arial" w:cs="Arial"/>
          <w:bCs w:val="0"/>
          <w:sz w:val="28"/>
          <w:szCs w:val="28"/>
        </w:rPr>
      </w:pPr>
      <w:r>
        <w:rPr>
          <w:noProof/>
        </w:rPr>
        <w:drawing>
          <wp:anchor distT="0" distB="0" distL="114300" distR="114300" simplePos="0" relativeHeight="251657216" behindDoc="0" locked="0" layoutInCell="1" allowOverlap="1">
            <wp:simplePos x="0" y="0"/>
            <wp:positionH relativeFrom="column">
              <wp:posOffset>-457200</wp:posOffset>
            </wp:positionH>
            <wp:positionV relativeFrom="paragraph">
              <wp:posOffset>76200</wp:posOffset>
            </wp:positionV>
            <wp:extent cx="4191000" cy="3006090"/>
            <wp:effectExtent l="19050" t="0" r="0" b="0"/>
            <wp:wrapSquare wrapText="bothSides"/>
            <wp:docPr id="5" name="Εικόνα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named"/>
                    <pic:cNvPicPr>
                      <a:picLocks noChangeAspect="1" noChangeArrowheads="1"/>
                    </pic:cNvPicPr>
                  </pic:nvPicPr>
                  <pic:blipFill>
                    <a:blip r:embed="rId4" cstate="print"/>
                    <a:srcRect/>
                    <a:stretch>
                      <a:fillRect/>
                    </a:stretch>
                  </pic:blipFill>
                  <pic:spPr bwMode="auto">
                    <a:xfrm>
                      <a:off x="0" y="0"/>
                      <a:ext cx="4191000" cy="300609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3962400</wp:posOffset>
            </wp:positionH>
            <wp:positionV relativeFrom="paragraph">
              <wp:posOffset>71120</wp:posOffset>
            </wp:positionV>
            <wp:extent cx="2133600" cy="2976880"/>
            <wp:effectExtent l="19050" t="0" r="0" b="0"/>
            <wp:wrapSquare wrapText="bothSides"/>
            <wp:docPr id="6" name="Εικόνα 6" descr="unnam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named(1)"/>
                    <pic:cNvPicPr>
                      <a:picLocks noChangeAspect="1" noChangeArrowheads="1"/>
                    </pic:cNvPicPr>
                  </pic:nvPicPr>
                  <pic:blipFill>
                    <a:blip r:embed="rId5" cstate="print"/>
                    <a:srcRect/>
                    <a:stretch>
                      <a:fillRect/>
                    </a:stretch>
                  </pic:blipFill>
                  <pic:spPr bwMode="auto">
                    <a:xfrm>
                      <a:off x="0" y="0"/>
                      <a:ext cx="2133600" cy="2976880"/>
                    </a:xfrm>
                    <a:prstGeom prst="rect">
                      <a:avLst/>
                    </a:prstGeom>
                    <a:noFill/>
                    <a:ln w="9525">
                      <a:noFill/>
                      <a:miter lim="800000"/>
                      <a:headEnd/>
                      <a:tailEnd/>
                    </a:ln>
                  </pic:spPr>
                </pic:pic>
              </a:graphicData>
            </a:graphic>
          </wp:anchor>
        </w:drawing>
      </w:r>
      <w:r w:rsidR="0087128C">
        <w:t xml:space="preserve">                                                    </w:t>
      </w:r>
      <w:r w:rsidR="00EA3E4B" w:rsidRPr="0087128C">
        <w:rPr>
          <w:rFonts w:ascii="Arial" w:hAnsi="Arial" w:cs="Arial"/>
          <w:sz w:val="28"/>
          <w:szCs w:val="28"/>
        </w:rPr>
        <w:t xml:space="preserve">Θέατρο για παιδιά: "Η Σολομώντεια λύση" </w:t>
      </w:r>
      <w:r w:rsidR="00EA3E4B" w:rsidRPr="0087128C">
        <w:rPr>
          <w:rFonts w:ascii="Arial" w:hAnsi="Arial" w:cs="Arial"/>
          <w:color w:val="000000"/>
          <w:sz w:val="28"/>
          <w:szCs w:val="28"/>
        </w:rPr>
        <w:t>του </w:t>
      </w:r>
      <w:r w:rsidR="00EA3E4B" w:rsidRPr="0087128C">
        <w:rPr>
          <w:rStyle w:val="a3"/>
          <w:rFonts w:ascii="Arial" w:hAnsi="Arial" w:cs="Arial"/>
          <w:bCs w:val="0"/>
          <w:color w:val="000000"/>
          <w:sz w:val="28"/>
          <w:szCs w:val="28"/>
        </w:rPr>
        <w:t xml:space="preserve">Γιάννη Καλατζόπουλου    </w:t>
      </w:r>
    </w:p>
    <w:p w:rsidR="004040A7" w:rsidRPr="008050B2" w:rsidRDefault="00EA3E4B" w:rsidP="00EA3E4B">
      <w:pPr>
        <w:pStyle w:val="3"/>
        <w:spacing w:after="0" w:line="300" w:lineRule="auto"/>
        <w:rPr>
          <w:color w:val="000000"/>
          <w:sz w:val="22"/>
          <w:szCs w:val="22"/>
        </w:rPr>
      </w:pPr>
      <w:r w:rsidRPr="008050B2">
        <w:rPr>
          <w:rStyle w:val="a3"/>
          <w:sz w:val="22"/>
          <w:szCs w:val="22"/>
        </w:rPr>
        <w:t xml:space="preserve">  Πρόκειται για μία διαδραστική παιδική παράσταση με ζωντανή</w:t>
      </w:r>
      <w:r w:rsidRPr="008050B2">
        <w:rPr>
          <w:sz w:val="22"/>
          <w:szCs w:val="22"/>
        </w:rPr>
        <w:t xml:space="preserve"> </w:t>
      </w:r>
      <w:r w:rsidRPr="008050B2">
        <w:rPr>
          <w:rStyle w:val="a3"/>
          <w:sz w:val="22"/>
          <w:szCs w:val="22"/>
        </w:rPr>
        <w:t>μουσική</w:t>
      </w:r>
      <w:r w:rsidRPr="008050B2">
        <w:rPr>
          <w:sz w:val="22"/>
          <w:szCs w:val="22"/>
        </w:rPr>
        <w:t>, γεμάτη συμβολισμούς. Μέσα από το γέλιο και την αισιόδοξη ματιά της, έρχεται να προτείνει σ’ αυτή τη δύσκολη εποχή, την αληθινή αγάπη, την ανιδιοτέλεια, την αλληλεγγύη και το δίκιο των πολλών, ως μόνα αντίδοτα στη ματαιοδοξία και τον ατομικισμό.</w:t>
      </w:r>
    </w:p>
    <w:p w:rsidR="001E568B" w:rsidRDefault="0087128C" w:rsidP="0087128C">
      <w:pPr>
        <w:pStyle w:val="Web"/>
        <w:spacing w:before="0" w:beforeAutospacing="0" w:after="150" w:afterAutospacing="0" w:line="396" w:lineRule="auto"/>
        <w:rPr>
          <w:sz w:val="28"/>
          <w:szCs w:val="28"/>
        </w:rPr>
      </w:pPr>
      <w:r w:rsidRPr="008050B2">
        <w:rPr>
          <w:rFonts w:ascii="Arial" w:hAnsi="Arial" w:cs="Arial"/>
          <w:sz w:val="22"/>
          <w:szCs w:val="22"/>
        </w:rPr>
        <w:t>Η ΙΣΤΟΡΙΑ…</w:t>
      </w:r>
      <w:r w:rsidR="00EA3E4B" w:rsidRPr="008050B2">
        <w:rPr>
          <w:rFonts w:ascii="Arial" w:hAnsi="Arial" w:cs="Arial"/>
          <w:sz w:val="22"/>
          <w:szCs w:val="22"/>
        </w:rPr>
        <w:t xml:space="preserve">Όταν δύο αδέρφια μαλώνουν για μια κούκλα, τότε ο παππούς τους αποφασίζει να τους πει μια ιστορία… </w:t>
      </w:r>
      <w:r w:rsidR="00EA3E4B" w:rsidRPr="008050B2">
        <w:rPr>
          <w:rFonts w:ascii="Arial" w:hAnsi="Arial" w:cs="Arial"/>
          <w:sz w:val="22"/>
          <w:szCs w:val="22"/>
        </w:rPr>
        <w:br/>
        <w:t>«Μια φορά κι έναν καιρό, σ’ έναν πόλεμο, μια υπηρέτρια έσωσε το παιδί της βασίλισσάς της, όταν εκείνη το εγκατέλειψε προκειμένου να πάρει τις γούνες και τα χρυσαφικά της. Το έσωσε και το μεγάλωσε με κίνδυνο της ζωής της κι έτσι ανάμεσά τους αναπτύχθηκε μια σχέση αληθινής αγάπης. Μετά από χρόνια, όταν το παιδί γίνεται κληρονόμος μιας αμύθητης περιουσίας, η βασίλισσα γυρίζει με σκοπό να το διεκδι</w:t>
      </w:r>
      <w:r w:rsidRPr="008050B2">
        <w:rPr>
          <w:rFonts w:ascii="Arial" w:hAnsi="Arial" w:cs="Arial"/>
          <w:sz w:val="22"/>
          <w:szCs w:val="22"/>
        </w:rPr>
        <w:t>κήσει.»</w:t>
      </w:r>
      <w:r w:rsidR="00EA3E4B" w:rsidRPr="008050B2">
        <w:rPr>
          <w:rFonts w:ascii="Arial" w:hAnsi="Arial" w:cs="Arial"/>
          <w:sz w:val="22"/>
          <w:szCs w:val="22"/>
        </w:rPr>
        <w:br/>
        <w:t>Σε ποιον ανήκει όμως ένα παιδί; Σε ποιον το γάλα για να μεγαλώσει; Σε ποιον πόλεμο βρισκόμαστε άραγε και πόσοι έγιναν πριν από αυτόν;</w:t>
      </w:r>
      <w:r w:rsidR="00EA3E4B" w:rsidRPr="008050B2">
        <w:rPr>
          <w:rFonts w:ascii="Arial" w:hAnsi="Arial" w:cs="Arial"/>
          <w:sz w:val="22"/>
          <w:szCs w:val="22"/>
        </w:rPr>
        <w:br/>
        <w:t>Ένας παράξενος δικαστής δίνει τη λύση στο γρίφο, μέσω ενός κύκλου με κιμωλία.</w:t>
      </w:r>
      <w:r w:rsidR="00EA3E4B" w:rsidRPr="0087128C">
        <w:t xml:space="preserve"> </w:t>
      </w:r>
      <w:r>
        <w:t xml:space="preserve">                                      </w:t>
      </w:r>
      <w:r w:rsidR="00DD5062" w:rsidRPr="008E2C19">
        <w:rPr>
          <w:b/>
          <w:sz w:val="28"/>
          <w:szCs w:val="28"/>
          <w:u w:val="single"/>
        </w:rPr>
        <w:t>Οι εκπαιδευτικοί δηλώνουν συμμετοχή στα τηλέφωνα</w:t>
      </w:r>
      <w:r w:rsidR="00DD5062" w:rsidRPr="008E2C19">
        <w:rPr>
          <w:sz w:val="28"/>
          <w:szCs w:val="28"/>
        </w:rPr>
        <w:t xml:space="preserve"> :</w:t>
      </w:r>
      <w:r>
        <w:rPr>
          <w:sz w:val="28"/>
          <w:szCs w:val="28"/>
        </w:rPr>
        <w:t xml:space="preserve">                      </w:t>
      </w:r>
    </w:p>
    <w:p w:rsidR="006F0D1F" w:rsidRPr="006F0D1F" w:rsidRDefault="006F0D1F" w:rsidP="006F0D1F">
      <w:pPr>
        <w:shd w:val="clear" w:color="auto" w:fill="FFFFFF"/>
        <w:rPr>
          <w:b/>
          <w:sz w:val="32"/>
          <w:szCs w:val="32"/>
          <w:lang w:val="en-US"/>
        </w:rPr>
      </w:pPr>
      <w:r w:rsidRPr="006F0D1F">
        <w:rPr>
          <w:b/>
          <w:sz w:val="32"/>
          <w:szCs w:val="32"/>
        </w:rPr>
        <w:t>Βράζου Βίκυ</w:t>
      </w:r>
      <w:r>
        <w:rPr>
          <w:b/>
          <w:sz w:val="32"/>
          <w:szCs w:val="32"/>
          <w:lang w:val="en-US"/>
        </w:rPr>
        <w:t xml:space="preserve">                </w:t>
      </w:r>
      <w:r w:rsidRPr="006F0D1F">
        <w:rPr>
          <w:b/>
          <w:sz w:val="32"/>
          <w:szCs w:val="32"/>
        </w:rPr>
        <w:t xml:space="preserve"> :  </w:t>
      </w:r>
      <w:r>
        <w:rPr>
          <w:b/>
          <w:sz w:val="32"/>
          <w:szCs w:val="32"/>
        </w:rPr>
        <w:t xml:space="preserve">    </w:t>
      </w:r>
      <w:r w:rsidRPr="006F0D1F">
        <w:rPr>
          <w:b/>
          <w:sz w:val="32"/>
          <w:szCs w:val="32"/>
        </w:rPr>
        <w:t xml:space="preserve"> 6977160590</w:t>
      </w:r>
    </w:p>
    <w:p w:rsidR="00074405" w:rsidRPr="006F0D1F" w:rsidRDefault="001E568B" w:rsidP="0087128C">
      <w:pPr>
        <w:pStyle w:val="Web"/>
        <w:spacing w:before="0" w:beforeAutospacing="0" w:after="150" w:afterAutospacing="0" w:line="396" w:lineRule="auto"/>
        <w:rPr>
          <w:rFonts w:ascii="Arial" w:hAnsi="Arial" w:cs="Arial"/>
          <w:b/>
          <w:color w:val="515856"/>
          <w:sz w:val="32"/>
          <w:szCs w:val="32"/>
        </w:rPr>
      </w:pPr>
      <w:r w:rsidRPr="006F0D1F">
        <w:rPr>
          <w:b/>
          <w:bCs/>
          <w:sz w:val="32"/>
          <w:szCs w:val="32"/>
        </w:rPr>
        <w:t>Σωτηροπούλου</w:t>
      </w:r>
      <w:r w:rsidR="006F0D1F" w:rsidRPr="006F0D1F">
        <w:rPr>
          <w:b/>
          <w:bCs/>
          <w:sz w:val="32"/>
          <w:szCs w:val="32"/>
        </w:rPr>
        <w:t xml:space="preserve"> Ξανθή</w:t>
      </w:r>
      <w:r w:rsidR="006F0D1F">
        <w:rPr>
          <w:b/>
          <w:bCs/>
          <w:sz w:val="32"/>
          <w:szCs w:val="32"/>
          <w:lang w:val="en-US"/>
        </w:rPr>
        <w:t xml:space="preserve"> </w:t>
      </w:r>
      <w:r w:rsidR="00074405" w:rsidRPr="006F0D1F">
        <w:rPr>
          <w:b/>
          <w:bCs/>
          <w:sz w:val="32"/>
          <w:szCs w:val="32"/>
        </w:rPr>
        <w:t xml:space="preserve">:      </w:t>
      </w:r>
      <w:r w:rsidRPr="006F0D1F">
        <w:rPr>
          <w:b/>
          <w:bCs/>
          <w:sz w:val="32"/>
          <w:szCs w:val="32"/>
        </w:rPr>
        <w:t xml:space="preserve"> </w:t>
      </w:r>
      <w:r w:rsidR="00074405" w:rsidRPr="006F0D1F">
        <w:rPr>
          <w:b/>
          <w:bCs/>
          <w:sz w:val="32"/>
          <w:szCs w:val="32"/>
        </w:rPr>
        <w:t>69</w:t>
      </w:r>
      <w:r w:rsidRPr="006F0D1F">
        <w:rPr>
          <w:b/>
          <w:bCs/>
          <w:sz w:val="32"/>
          <w:szCs w:val="32"/>
        </w:rPr>
        <w:t>41505821</w:t>
      </w:r>
    </w:p>
    <w:p w:rsidR="00A26FAB" w:rsidRDefault="00A26FAB" w:rsidP="00074405">
      <w:pPr>
        <w:shd w:val="clear" w:color="auto" w:fill="FFFFFF"/>
      </w:pPr>
    </w:p>
    <w:sectPr w:rsidR="00A26FAB" w:rsidSect="0087128C">
      <w:pgSz w:w="11906" w:h="16838" w:code="9"/>
      <w:pgMar w:top="540" w:right="1106" w:bottom="71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DD5062"/>
    <w:rsid w:val="000136BF"/>
    <w:rsid w:val="00074405"/>
    <w:rsid w:val="001403EE"/>
    <w:rsid w:val="001E568B"/>
    <w:rsid w:val="002423A8"/>
    <w:rsid w:val="00281D80"/>
    <w:rsid w:val="00310545"/>
    <w:rsid w:val="004040A7"/>
    <w:rsid w:val="004E6164"/>
    <w:rsid w:val="00606135"/>
    <w:rsid w:val="006123A8"/>
    <w:rsid w:val="00677AFB"/>
    <w:rsid w:val="006F0D1F"/>
    <w:rsid w:val="0075266D"/>
    <w:rsid w:val="007C3A94"/>
    <w:rsid w:val="008050B2"/>
    <w:rsid w:val="0087128C"/>
    <w:rsid w:val="009F6F6B"/>
    <w:rsid w:val="00A26FAB"/>
    <w:rsid w:val="00A64DCB"/>
    <w:rsid w:val="00C6469B"/>
    <w:rsid w:val="00C87C65"/>
    <w:rsid w:val="00CB18C1"/>
    <w:rsid w:val="00DD5062"/>
    <w:rsid w:val="00E803E2"/>
    <w:rsid w:val="00EA3E4B"/>
    <w:rsid w:val="00F06D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062"/>
    <w:rPr>
      <w:sz w:val="24"/>
      <w:szCs w:val="24"/>
    </w:rPr>
  </w:style>
  <w:style w:type="paragraph" w:styleId="2">
    <w:name w:val="heading 2"/>
    <w:basedOn w:val="a"/>
    <w:qFormat/>
    <w:rsid w:val="00EA3E4B"/>
    <w:pPr>
      <w:spacing w:before="100" w:beforeAutospacing="1" w:after="100" w:afterAutospacing="1"/>
      <w:outlineLvl w:val="1"/>
    </w:pPr>
    <w:rPr>
      <w:b/>
      <w:bCs/>
      <w:sz w:val="36"/>
      <w:szCs w:val="36"/>
    </w:rPr>
  </w:style>
  <w:style w:type="paragraph" w:styleId="3">
    <w:name w:val="heading 3"/>
    <w:basedOn w:val="a"/>
    <w:next w:val="a"/>
    <w:qFormat/>
    <w:rsid w:val="00EA3E4B"/>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4040A7"/>
    <w:rPr>
      <w:color w:val="0000FF"/>
      <w:u w:val="single"/>
    </w:rPr>
  </w:style>
  <w:style w:type="character" w:styleId="a3">
    <w:name w:val="Strong"/>
    <w:basedOn w:val="a0"/>
    <w:qFormat/>
    <w:rsid w:val="00EA3E4B"/>
    <w:rPr>
      <w:b/>
      <w:bCs/>
    </w:rPr>
  </w:style>
  <w:style w:type="paragraph" w:styleId="Web">
    <w:name w:val="Normal (Web)"/>
    <w:basedOn w:val="a"/>
    <w:rsid w:val="00EA3E4B"/>
    <w:pPr>
      <w:spacing w:before="100" w:beforeAutospacing="1" w:after="100" w:afterAutospacing="1"/>
    </w:pPr>
  </w:style>
  <w:style w:type="character" w:styleId="a4">
    <w:name w:val="Emphasis"/>
    <w:basedOn w:val="a0"/>
    <w:qFormat/>
    <w:rsid w:val="00EA3E4B"/>
    <w:rPr>
      <w:i/>
      <w:iCs/>
    </w:rPr>
  </w:style>
</w:styles>
</file>

<file path=word/webSettings.xml><?xml version="1.0" encoding="utf-8"?>
<w:webSettings xmlns:r="http://schemas.openxmlformats.org/officeDocument/2006/relationships" xmlns:w="http://schemas.openxmlformats.org/wordprocessingml/2006/main">
  <w:divs>
    <w:div w:id="339702933">
      <w:bodyDiv w:val="1"/>
      <w:marLeft w:val="0"/>
      <w:marRight w:val="0"/>
      <w:marTop w:val="0"/>
      <w:marBottom w:val="0"/>
      <w:divBdr>
        <w:top w:val="none" w:sz="0" w:space="0" w:color="auto"/>
        <w:left w:val="none" w:sz="0" w:space="0" w:color="auto"/>
        <w:bottom w:val="none" w:sz="0" w:space="0" w:color="auto"/>
        <w:right w:val="none" w:sz="0" w:space="0" w:color="auto"/>
      </w:divBdr>
      <w:divsChild>
        <w:div w:id="57291556">
          <w:marLeft w:val="0"/>
          <w:marRight w:val="0"/>
          <w:marTop w:val="0"/>
          <w:marBottom w:val="0"/>
          <w:divBdr>
            <w:top w:val="none" w:sz="0" w:space="0" w:color="auto"/>
            <w:left w:val="none" w:sz="0" w:space="0" w:color="auto"/>
            <w:bottom w:val="none" w:sz="0" w:space="0" w:color="auto"/>
            <w:right w:val="none" w:sz="0" w:space="0" w:color="auto"/>
          </w:divBdr>
        </w:div>
        <w:div w:id="442917640">
          <w:marLeft w:val="0"/>
          <w:marRight w:val="0"/>
          <w:marTop w:val="0"/>
          <w:marBottom w:val="0"/>
          <w:divBdr>
            <w:top w:val="none" w:sz="0" w:space="0" w:color="auto"/>
            <w:left w:val="none" w:sz="0" w:space="0" w:color="auto"/>
            <w:bottom w:val="none" w:sz="0" w:space="0" w:color="auto"/>
            <w:right w:val="none" w:sz="0" w:space="0" w:color="auto"/>
          </w:divBdr>
        </w:div>
        <w:div w:id="660042000">
          <w:marLeft w:val="0"/>
          <w:marRight w:val="0"/>
          <w:marTop w:val="0"/>
          <w:marBottom w:val="0"/>
          <w:divBdr>
            <w:top w:val="none" w:sz="0" w:space="0" w:color="auto"/>
            <w:left w:val="none" w:sz="0" w:space="0" w:color="auto"/>
            <w:bottom w:val="none" w:sz="0" w:space="0" w:color="auto"/>
            <w:right w:val="none" w:sz="0" w:space="0" w:color="auto"/>
          </w:divBdr>
        </w:div>
        <w:div w:id="1116946185">
          <w:marLeft w:val="0"/>
          <w:marRight w:val="0"/>
          <w:marTop w:val="0"/>
          <w:marBottom w:val="0"/>
          <w:divBdr>
            <w:top w:val="none" w:sz="0" w:space="0" w:color="auto"/>
            <w:left w:val="none" w:sz="0" w:space="0" w:color="auto"/>
            <w:bottom w:val="none" w:sz="0" w:space="0" w:color="auto"/>
            <w:right w:val="none" w:sz="0" w:space="0" w:color="auto"/>
          </w:divBdr>
        </w:div>
        <w:div w:id="1490100423">
          <w:marLeft w:val="0"/>
          <w:marRight w:val="0"/>
          <w:marTop w:val="0"/>
          <w:marBottom w:val="0"/>
          <w:divBdr>
            <w:top w:val="none" w:sz="0" w:space="0" w:color="auto"/>
            <w:left w:val="none" w:sz="0" w:space="0" w:color="auto"/>
            <w:bottom w:val="none" w:sz="0" w:space="0" w:color="auto"/>
            <w:right w:val="none" w:sz="0" w:space="0" w:color="auto"/>
          </w:divBdr>
        </w:div>
      </w:divsChild>
    </w:div>
    <w:div w:id="785930784">
      <w:bodyDiv w:val="1"/>
      <w:marLeft w:val="0"/>
      <w:marRight w:val="0"/>
      <w:marTop w:val="0"/>
      <w:marBottom w:val="0"/>
      <w:divBdr>
        <w:top w:val="none" w:sz="0" w:space="0" w:color="auto"/>
        <w:left w:val="none" w:sz="0" w:space="0" w:color="auto"/>
        <w:bottom w:val="none" w:sz="0" w:space="0" w:color="auto"/>
        <w:right w:val="none" w:sz="0" w:space="0" w:color="auto"/>
      </w:divBdr>
    </w:div>
    <w:div w:id="800876987">
      <w:bodyDiv w:val="1"/>
      <w:marLeft w:val="0"/>
      <w:marRight w:val="0"/>
      <w:marTop w:val="0"/>
      <w:marBottom w:val="0"/>
      <w:divBdr>
        <w:top w:val="none" w:sz="0" w:space="0" w:color="auto"/>
        <w:left w:val="none" w:sz="0" w:space="0" w:color="auto"/>
        <w:bottom w:val="none" w:sz="0" w:space="0" w:color="auto"/>
        <w:right w:val="none" w:sz="0" w:space="0" w:color="auto"/>
      </w:divBdr>
    </w:div>
    <w:div w:id="882330100">
      <w:bodyDiv w:val="1"/>
      <w:marLeft w:val="0"/>
      <w:marRight w:val="0"/>
      <w:marTop w:val="0"/>
      <w:marBottom w:val="0"/>
      <w:divBdr>
        <w:top w:val="none" w:sz="0" w:space="0" w:color="auto"/>
        <w:left w:val="none" w:sz="0" w:space="0" w:color="auto"/>
        <w:bottom w:val="none" w:sz="0" w:space="0" w:color="auto"/>
        <w:right w:val="none" w:sz="0" w:space="0" w:color="auto"/>
      </w:divBdr>
    </w:div>
    <w:div w:id="1201474877">
      <w:bodyDiv w:val="1"/>
      <w:marLeft w:val="0"/>
      <w:marRight w:val="0"/>
      <w:marTop w:val="0"/>
      <w:marBottom w:val="0"/>
      <w:divBdr>
        <w:top w:val="none" w:sz="0" w:space="0" w:color="auto"/>
        <w:left w:val="none" w:sz="0" w:space="0" w:color="auto"/>
        <w:bottom w:val="none" w:sz="0" w:space="0" w:color="auto"/>
        <w:right w:val="none" w:sz="0" w:space="0" w:color="auto"/>
      </w:divBdr>
    </w:div>
    <w:div w:id="18545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HP</cp:lastModifiedBy>
  <cp:revision>2</cp:revision>
  <dcterms:created xsi:type="dcterms:W3CDTF">2024-01-08T11:33:00Z</dcterms:created>
  <dcterms:modified xsi:type="dcterms:W3CDTF">2024-01-08T11:33:00Z</dcterms:modified>
</cp:coreProperties>
</file>