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86" w:rsidRPr="00B80686" w:rsidRDefault="004631F2" w:rsidP="008C6FDE">
      <w:pPr>
        <w:ind w:left="-1200" w:right="-1168"/>
        <w:jc w:val="center"/>
        <w:rPr>
          <w:b/>
          <w:bCs/>
          <w:color w:val="FF0000"/>
          <w:sz w:val="40"/>
          <w:szCs w:val="40"/>
        </w:rPr>
      </w:pPr>
      <w:r w:rsidRPr="00627419">
        <w:rPr>
          <w:b/>
          <w:bCs/>
          <w:color w:val="FF0000"/>
          <w:sz w:val="40"/>
          <w:szCs w:val="40"/>
        </w:rPr>
        <w:t xml:space="preserve">ΣΥΛΛΟΓΟΣ ΕΚΠΑΙΔΕΥΤΙΚΩΝ Π.Ε. ΑΝ. ΑΤΤΙΚΗΣ </w:t>
      </w:r>
      <w:r w:rsidR="008B1CF6" w:rsidRPr="00627419">
        <w:rPr>
          <w:b/>
          <w:bCs/>
          <w:color w:val="FF0000"/>
          <w:sz w:val="40"/>
          <w:szCs w:val="40"/>
        </w:rPr>
        <w:t xml:space="preserve"> “Ο </w:t>
      </w:r>
      <w:r w:rsidRPr="00627419">
        <w:rPr>
          <w:b/>
          <w:bCs/>
          <w:color w:val="FF0000"/>
          <w:sz w:val="40"/>
          <w:szCs w:val="40"/>
        </w:rPr>
        <w:t>ΣΩΚΡΑΤΗΣ”</w:t>
      </w:r>
      <w:r w:rsidR="008C6FDE">
        <w:rPr>
          <w:b/>
          <w:bCs/>
          <w:color w:val="FF0000"/>
          <w:sz w:val="40"/>
          <w:szCs w:val="40"/>
        </w:rPr>
        <w:t xml:space="preserve">                                  </w:t>
      </w:r>
    </w:p>
    <w:p w:rsidR="00293375" w:rsidRDefault="00B80686" w:rsidP="00293375">
      <w:pPr>
        <w:pStyle w:val="1"/>
        <w:jc w:val="center"/>
      </w:pPr>
      <w:r w:rsidRPr="007C05EF">
        <w:t>ΠΑΜΕ ΘΕΑΤΡΟ</w:t>
      </w:r>
      <w:r w:rsidR="004631F2" w:rsidRPr="007C05EF">
        <w:t>:</w:t>
      </w:r>
      <w:r w:rsidRPr="007C05EF">
        <w:t xml:space="preserve"> </w:t>
      </w:r>
      <w:r w:rsidR="009C7E65">
        <w:rPr>
          <w:rStyle w:val="a3"/>
          <w:b/>
          <w:bCs/>
        </w:rPr>
        <w:t>«</w:t>
      </w:r>
      <w:r w:rsidR="00293375">
        <w:t>Έγκλημα και Τιμωρία</w:t>
      </w:r>
      <w:r w:rsidR="009C7E65">
        <w:t>»</w:t>
      </w:r>
    </w:p>
    <w:p w:rsidR="00B80686" w:rsidRPr="00293375" w:rsidRDefault="00293375" w:rsidP="00293375">
      <w:pPr>
        <w:pStyle w:val="Web"/>
        <w:jc w:val="center"/>
        <w:rPr>
          <w:rFonts w:ascii="Arial" w:hAnsi="Arial" w:cs="Arial"/>
        </w:rPr>
      </w:pPr>
      <w:r w:rsidRPr="00293375">
        <w:rPr>
          <w:rFonts w:ascii="Arial" w:hAnsi="Arial" w:cs="Arial"/>
        </w:rPr>
        <w:t xml:space="preserve">Βασισμένο στο ομώνυμο μυθιστόρημα του </w:t>
      </w:r>
      <w:proofErr w:type="spellStart"/>
      <w:r w:rsidRPr="00293375">
        <w:rPr>
          <w:rStyle w:val="a3"/>
          <w:rFonts w:ascii="Arial" w:hAnsi="Arial" w:cs="Arial"/>
        </w:rPr>
        <w:t>Φιόντορ</w:t>
      </w:r>
      <w:proofErr w:type="spellEnd"/>
      <w:r w:rsidRPr="00293375">
        <w:rPr>
          <w:rStyle w:val="a3"/>
          <w:rFonts w:ascii="Arial" w:hAnsi="Arial" w:cs="Arial"/>
        </w:rPr>
        <w:t xml:space="preserve"> Ντοστογιέφσκι</w:t>
      </w:r>
      <w:r w:rsidRPr="00293375">
        <w:rPr>
          <w:rFonts w:ascii="Arial" w:hAnsi="Arial" w:cs="Arial"/>
        </w:rPr>
        <w:t xml:space="preserve">                                                     Θεατρική μεταφορά </w:t>
      </w:r>
      <w:r w:rsidRPr="00293375">
        <w:rPr>
          <w:rStyle w:val="a3"/>
          <w:rFonts w:ascii="Arial" w:hAnsi="Arial" w:cs="Arial"/>
        </w:rPr>
        <w:t xml:space="preserve">Θανάσης </w:t>
      </w:r>
      <w:proofErr w:type="spellStart"/>
      <w:r w:rsidRPr="00293375">
        <w:rPr>
          <w:rStyle w:val="a3"/>
          <w:rFonts w:ascii="Arial" w:hAnsi="Arial" w:cs="Arial"/>
        </w:rPr>
        <w:t>Τριαρίδης</w:t>
      </w:r>
      <w:proofErr w:type="spellEnd"/>
      <w:r w:rsidRPr="00293375">
        <w:rPr>
          <w:rFonts w:ascii="Arial" w:hAnsi="Arial" w:cs="Arial"/>
        </w:rPr>
        <w:t xml:space="preserve">                                                                                       Σκηνοθεσία </w:t>
      </w:r>
      <w:r w:rsidRPr="00293375">
        <w:rPr>
          <w:rStyle w:val="a3"/>
          <w:rFonts w:ascii="Arial" w:hAnsi="Arial" w:cs="Arial"/>
        </w:rPr>
        <w:t xml:space="preserve">Δημήτρης </w:t>
      </w:r>
      <w:proofErr w:type="spellStart"/>
      <w:r w:rsidRPr="00293375">
        <w:rPr>
          <w:rStyle w:val="a3"/>
          <w:rFonts w:ascii="Arial" w:hAnsi="Arial" w:cs="Arial"/>
        </w:rPr>
        <w:t>Τάρλοου</w:t>
      </w:r>
      <w:proofErr w:type="spellEnd"/>
    </w:p>
    <w:p w:rsidR="00293375" w:rsidRPr="007C5789" w:rsidRDefault="007C05EF" w:rsidP="007C5789">
      <w:pPr>
        <w:ind w:left="-1200" w:right="-1168"/>
        <w:jc w:val="center"/>
        <w:rPr>
          <w:rFonts w:ascii="Arial" w:hAnsi="Arial" w:cs="Arial"/>
          <w:b/>
          <w:sz w:val="32"/>
          <w:szCs w:val="32"/>
        </w:rPr>
      </w:pPr>
      <w:r>
        <w:rPr>
          <w:rFonts w:ascii="Arial" w:hAnsi="Arial" w:cs="Arial"/>
          <w:b/>
          <w:sz w:val="28"/>
          <w:szCs w:val="28"/>
        </w:rPr>
        <w:t xml:space="preserve">     </w:t>
      </w:r>
      <w:r w:rsidR="00785E40">
        <w:rPr>
          <w:rFonts w:ascii="Arial" w:hAnsi="Arial" w:cs="Arial"/>
          <w:b/>
          <w:sz w:val="28"/>
          <w:szCs w:val="28"/>
        </w:rPr>
        <w:t xml:space="preserve">Σάββατο </w:t>
      </w:r>
      <w:r w:rsidR="00785E40" w:rsidRPr="00D744BB">
        <w:rPr>
          <w:rFonts w:ascii="Arial" w:hAnsi="Arial" w:cs="Arial"/>
          <w:b/>
          <w:sz w:val="28"/>
          <w:szCs w:val="28"/>
        </w:rPr>
        <w:t xml:space="preserve">13 </w:t>
      </w:r>
      <w:r w:rsidR="00293375">
        <w:rPr>
          <w:rFonts w:ascii="Arial" w:hAnsi="Arial" w:cs="Arial"/>
          <w:b/>
          <w:sz w:val="28"/>
          <w:szCs w:val="28"/>
        </w:rPr>
        <w:t xml:space="preserve"> Απριλ</w:t>
      </w:r>
      <w:r w:rsidR="008C6FDE" w:rsidRPr="007C05EF">
        <w:rPr>
          <w:rFonts w:ascii="Arial" w:hAnsi="Arial" w:cs="Arial"/>
          <w:b/>
          <w:sz w:val="28"/>
          <w:szCs w:val="28"/>
        </w:rPr>
        <w:t>ίου</w:t>
      </w:r>
      <w:r w:rsidR="00A205C1" w:rsidRPr="007C05EF">
        <w:rPr>
          <w:rFonts w:ascii="Arial" w:hAnsi="Arial" w:cs="Arial"/>
          <w:b/>
          <w:sz w:val="28"/>
          <w:szCs w:val="28"/>
        </w:rPr>
        <w:t>, στις 21</w:t>
      </w:r>
      <w:r w:rsidR="004631F2" w:rsidRPr="007C05EF">
        <w:rPr>
          <w:rFonts w:ascii="Arial" w:hAnsi="Arial" w:cs="Arial"/>
          <w:b/>
          <w:sz w:val="28"/>
          <w:szCs w:val="28"/>
        </w:rPr>
        <w:t>:00</w:t>
      </w:r>
      <w:r>
        <w:rPr>
          <w:rFonts w:ascii="Arial" w:hAnsi="Arial" w:cs="Arial"/>
          <w:b/>
          <w:sz w:val="28"/>
          <w:szCs w:val="28"/>
        </w:rPr>
        <w:t xml:space="preserve"> </w:t>
      </w:r>
      <w:r w:rsidR="00293375">
        <w:rPr>
          <w:rFonts w:ascii="Arial" w:hAnsi="Arial" w:cs="Arial"/>
          <w:b/>
          <w:sz w:val="28"/>
          <w:szCs w:val="28"/>
        </w:rPr>
        <w:t>στο θέατρο «Πορεία</w:t>
      </w:r>
      <w:r w:rsidR="00A205C1" w:rsidRPr="007C05EF">
        <w:rPr>
          <w:rFonts w:ascii="Arial" w:hAnsi="Arial" w:cs="Arial"/>
          <w:b/>
          <w:sz w:val="28"/>
          <w:szCs w:val="28"/>
        </w:rPr>
        <w:t>»</w:t>
      </w:r>
      <w:r w:rsidR="0097677D" w:rsidRPr="0097677D">
        <w:t xml:space="preserve"> </w:t>
      </w:r>
      <w:r w:rsidR="009A0E4E">
        <w:rPr>
          <w:noProof/>
        </w:rPr>
        <w:drawing>
          <wp:anchor distT="0" distB="0" distL="114300" distR="114300" simplePos="0" relativeHeight="251657216" behindDoc="0" locked="0" layoutInCell="1" allowOverlap="1">
            <wp:simplePos x="0" y="0"/>
            <wp:positionH relativeFrom="column">
              <wp:posOffset>3200400</wp:posOffset>
            </wp:positionH>
            <wp:positionV relativeFrom="paragraph">
              <wp:posOffset>352425</wp:posOffset>
            </wp:positionV>
            <wp:extent cx="3352800" cy="2245995"/>
            <wp:effectExtent l="19050" t="0" r="0" b="0"/>
            <wp:wrapSquare wrapText="bothSides"/>
            <wp:docPr id="5" name="Εικόνα 5" descr="5_r66QTI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_r66QTI6"/>
                    <pic:cNvPicPr>
                      <a:picLocks noChangeAspect="1" noChangeArrowheads="1"/>
                    </pic:cNvPicPr>
                  </pic:nvPicPr>
                  <pic:blipFill>
                    <a:blip r:embed="rId5" cstate="print"/>
                    <a:srcRect/>
                    <a:stretch>
                      <a:fillRect/>
                    </a:stretch>
                  </pic:blipFill>
                  <pic:spPr bwMode="auto">
                    <a:xfrm>
                      <a:off x="0" y="0"/>
                      <a:ext cx="3352800" cy="2245995"/>
                    </a:xfrm>
                    <a:prstGeom prst="rect">
                      <a:avLst/>
                    </a:prstGeom>
                    <a:noFill/>
                    <a:ln w="9525">
                      <a:noFill/>
                      <a:miter lim="800000"/>
                      <a:headEnd/>
                      <a:tailEnd/>
                    </a:ln>
                  </pic:spPr>
                </pic:pic>
              </a:graphicData>
            </a:graphic>
          </wp:anchor>
        </w:drawing>
      </w:r>
      <w:r w:rsidR="009A0E4E">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352425</wp:posOffset>
            </wp:positionV>
            <wp:extent cx="3352800" cy="2238375"/>
            <wp:effectExtent l="19050" t="0" r="0" b="0"/>
            <wp:wrapSquare wrapText="bothSides"/>
            <wp:docPr id="6" name="Εικόνα 6" descr="3_4yPY34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4yPY34I"/>
                    <pic:cNvPicPr>
                      <a:picLocks noChangeAspect="1" noChangeArrowheads="1"/>
                    </pic:cNvPicPr>
                  </pic:nvPicPr>
                  <pic:blipFill>
                    <a:blip r:embed="rId6" cstate="print"/>
                    <a:srcRect/>
                    <a:stretch>
                      <a:fillRect/>
                    </a:stretch>
                  </pic:blipFill>
                  <pic:spPr bwMode="auto">
                    <a:xfrm>
                      <a:off x="0" y="0"/>
                      <a:ext cx="3352800" cy="2238375"/>
                    </a:xfrm>
                    <a:prstGeom prst="rect">
                      <a:avLst/>
                    </a:prstGeom>
                    <a:noFill/>
                    <a:ln w="9525">
                      <a:noFill/>
                      <a:miter lim="800000"/>
                      <a:headEnd/>
                      <a:tailEnd/>
                    </a:ln>
                  </pic:spPr>
                </pic:pic>
              </a:graphicData>
            </a:graphic>
          </wp:anchor>
        </w:drawing>
      </w:r>
    </w:p>
    <w:p w:rsidR="0097677D" w:rsidRPr="0097677D" w:rsidRDefault="0097677D" w:rsidP="00293375">
      <w:pPr>
        <w:spacing w:after="0" w:line="240" w:lineRule="auto"/>
        <w:rPr>
          <w:rFonts w:ascii="Times New Roman" w:hAnsi="Times New Roman" w:cs="Times New Roman"/>
          <w:sz w:val="16"/>
          <w:szCs w:val="16"/>
        </w:rPr>
      </w:pPr>
    </w:p>
    <w:p w:rsidR="00293375" w:rsidRPr="007C5789" w:rsidRDefault="007C5789" w:rsidP="007C5789">
      <w:pPr>
        <w:rPr>
          <w:rFonts w:ascii="Arial" w:hAnsi="Arial" w:cs="Arial"/>
          <w:b/>
          <w:color w:val="C00000"/>
          <w:sz w:val="28"/>
          <w:szCs w:val="28"/>
        </w:rPr>
      </w:pPr>
      <w:r>
        <w:rPr>
          <w:rFonts w:ascii="Arial" w:hAnsi="Arial" w:cs="Arial"/>
          <w:b/>
          <w:color w:val="C00000"/>
          <w:sz w:val="28"/>
          <w:szCs w:val="28"/>
        </w:rPr>
        <w:t xml:space="preserve">                             </w:t>
      </w:r>
      <w:r w:rsidRPr="00A25C35">
        <w:rPr>
          <w:rFonts w:ascii="Arial" w:hAnsi="Arial" w:cs="Arial"/>
          <w:b/>
          <w:color w:val="C00000"/>
          <w:sz w:val="28"/>
          <w:szCs w:val="28"/>
        </w:rPr>
        <w:t>ΛΙΓΑ ΛΟΓΙΑ ΓΙΑ ΤΗ ΘΕΑΤΡΙΚΗ ΠΑΡΑΣΤΑΣΗ</w:t>
      </w:r>
      <w:r>
        <w:rPr>
          <w:rFonts w:ascii="Arial" w:hAnsi="Arial" w:cs="Arial"/>
          <w:b/>
          <w:color w:val="C00000"/>
          <w:sz w:val="28"/>
          <w:szCs w:val="28"/>
        </w:rPr>
        <w:t xml:space="preserve">                                                                 </w:t>
      </w:r>
      <w:r w:rsidR="00293375" w:rsidRPr="0097677D">
        <w:rPr>
          <w:rFonts w:ascii="Arial" w:hAnsi="Arial" w:cs="Arial"/>
          <w:b/>
          <w:sz w:val="24"/>
          <w:szCs w:val="24"/>
        </w:rPr>
        <w:t>Λένε πως οι ευσεβείς πόθοι μπορούν να γίνουν ολέθριες εμμονές.</w:t>
      </w:r>
    </w:p>
    <w:p w:rsidR="00293375" w:rsidRPr="007C5789" w:rsidRDefault="00293375" w:rsidP="00293375">
      <w:pPr>
        <w:spacing w:before="100" w:beforeAutospacing="1" w:after="100" w:afterAutospacing="1" w:line="240" w:lineRule="auto"/>
        <w:rPr>
          <w:rFonts w:ascii="Arial" w:hAnsi="Arial" w:cs="Arial"/>
          <w:sz w:val="24"/>
          <w:szCs w:val="24"/>
        </w:rPr>
      </w:pPr>
      <w:r w:rsidRPr="007C5789">
        <w:rPr>
          <w:rFonts w:ascii="Arial" w:hAnsi="Arial" w:cs="Arial"/>
          <w:sz w:val="24"/>
          <w:szCs w:val="24"/>
        </w:rPr>
        <w:t xml:space="preserve">Ένα από τα σπουδαιότερα έργα του δυτικού κανόνα και κορυφαίο ψυχογράφημα της ανθρώπινης ύπαρξης και ηθικής θα αποτελέσει αφορμή για την κεντρική παραγωγή του θεάτρου Πορεία τη σεζόν 2023-2024. Πρόκειται για τη διασκευή του ογκώδους μυθιστορήματος του </w:t>
      </w:r>
      <w:proofErr w:type="spellStart"/>
      <w:r w:rsidRPr="007C5789">
        <w:rPr>
          <w:rFonts w:ascii="Arial" w:hAnsi="Arial" w:cs="Arial"/>
          <w:sz w:val="24"/>
          <w:szCs w:val="24"/>
        </w:rPr>
        <w:t>Φιόντορ</w:t>
      </w:r>
      <w:proofErr w:type="spellEnd"/>
      <w:r w:rsidRPr="007C5789">
        <w:rPr>
          <w:rFonts w:ascii="Arial" w:hAnsi="Arial" w:cs="Arial"/>
          <w:sz w:val="24"/>
          <w:szCs w:val="24"/>
        </w:rPr>
        <w:t xml:space="preserve"> Ντοστογιέφσκι </w:t>
      </w:r>
      <w:r w:rsidRPr="007C5789">
        <w:rPr>
          <w:rFonts w:ascii="Arial" w:hAnsi="Arial" w:cs="Arial"/>
          <w:i/>
          <w:iCs/>
          <w:sz w:val="24"/>
          <w:szCs w:val="24"/>
        </w:rPr>
        <w:t>Έγκλημα και Τιμωρία</w:t>
      </w:r>
      <w:r w:rsidRPr="007C5789">
        <w:rPr>
          <w:rFonts w:ascii="Arial" w:hAnsi="Arial" w:cs="Arial"/>
          <w:sz w:val="24"/>
          <w:szCs w:val="24"/>
        </w:rPr>
        <w:t xml:space="preserve">, που ακολουθεί την ιστορία του </w:t>
      </w:r>
      <w:proofErr w:type="spellStart"/>
      <w:r w:rsidRPr="007C5789">
        <w:rPr>
          <w:rFonts w:ascii="Arial" w:hAnsi="Arial" w:cs="Arial"/>
          <w:sz w:val="24"/>
          <w:szCs w:val="24"/>
        </w:rPr>
        <w:t>Ρασκόλνικοφ</w:t>
      </w:r>
      <w:proofErr w:type="spellEnd"/>
      <w:r w:rsidRPr="007C5789">
        <w:rPr>
          <w:rFonts w:ascii="Arial" w:hAnsi="Arial" w:cs="Arial"/>
          <w:sz w:val="24"/>
          <w:szCs w:val="24"/>
        </w:rPr>
        <w:t>, ενός φοιτητή που πιστεύει πως η διανοητική και ψυχική ανωτερότητα νομιμοποιεί το άτομο να διαπράττει εγκλήματα για το καλό της ανθρωπότητας. Έτσι, προβαίνει στον φόνο μιας γριάς τοκογλύφου, σε μια πράξη «αλτρουισμού», που θα απαλλάξει την κοινωνία από ένα άπληστο και κακόβουλο άτομο. Παρά την πεποίθησή του ότι τέτοια κίνητρα βρίσκονται υπεράνω του νόμου, ο ήρωας χάνεται σε έναν λαβύρινθο τύψεων, εσωτερικών συγκρούσεων και ψυχικών οδυνών, που συνιστούν την πραγματική τιμωρία του. Η μεταμέλεια έρχεται έπειτα από μια δαιδαλώδη διαδρομή και η λύτρωση μέσα από τη μορφή μιας νεαρής πόρνης, της Σόνια..  </w:t>
      </w:r>
      <w:r w:rsidR="0097677D" w:rsidRPr="007C5789">
        <w:rPr>
          <w:rFonts w:ascii="Arial" w:hAnsi="Arial" w:cs="Arial"/>
          <w:sz w:val="24"/>
          <w:szCs w:val="24"/>
        </w:rPr>
        <w:t xml:space="preserve">                                                                                                                                                        </w:t>
      </w:r>
      <w:r w:rsidRPr="007C5789">
        <w:rPr>
          <w:rFonts w:ascii="Arial" w:hAnsi="Arial" w:cs="Arial"/>
          <w:sz w:val="24"/>
          <w:szCs w:val="24"/>
        </w:rPr>
        <w:t xml:space="preserve">Ο σκηνοθέτης της παράστασης, Δημήτρης </w:t>
      </w:r>
      <w:proofErr w:type="spellStart"/>
      <w:r w:rsidRPr="007C5789">
        <w:rPr>
          <w:rFonts w:ascii="Arial" w:hAnsi="Arial" w:cs="Arial"/>
          <w:sz w:val="24"/>
          <w:szCs w:val="24"/>
        </w:rPr>
        <w:t>Τάρλοου</w:t>
      </w:r>
      <w:proofErr w:type="spellEnd"/>
      <w:r w:rsidRPr="007C5789">
        <w:rPr>
          <w:rFonts w:ascii="Arial" w:hAnsi="Arial" w:cs="Arial"/>
          <w:sz w:val="24"/>
          <w:szCs w:val="24"/>
        </w:rPr>
        <w:t>, αναφέρει: «</w:t>
      </w:r>
      <w:r w:rsidRPr="007C5789">
        <w:rPr>
          <w:rFonts w:ascii="Arial" w:hAnsi="Arial" w:cs="Arial"/>
          <w:i/>
          <w:iCs/>
          <w:sz w:val="24"/>
          <w:szCs w:val="24"/>
        </w:rPr>
        <w:t>Το Έγκλημα και Τιμωρία είναι ένα σημείο καμπής για ολόκληρο τον δυτικό πολιτισμό. Το τέλος της Πίστης και η είσοδος στο χάος. Στην Κόλαση του σήμερα, του τώρα… Όμως η Τέχνη και προπάντων το θέατρο έχει την ικανότητα να διαβλέπει ως προφήτης και να προαναγγέλλει τις νέες επαναστάσεις. Το αίτημα για μια νέα Πίστη είναι πιο θερμό και υπαρκτό από ποτέ.</w:t>
      </w:r>
      <w:r w:rsidRPr="007C5789">
        <w:rPr>
          <w:rFonts w:ascii="Arial" w:hAnsi="Arial" w:cs="Arial"/>
          <w:sz w:val="24"/>
          <w:szCs w:val="24"/>
        </w:rPr>
        <w:t>»</w:t>
      </w:r>
    </w:p>
    <w:p w:rsidR="007C5789" w:rsidRPr="007C5789" w:rsidRDefault="007C5789" w:rsidP="0097677D">
      <w:pPr>
        <w:rPr>
          <w:rStyle w:val="a3"/>
          <w:rFonts w:ascii="Arial" w:hAnsi="Arial" w:cs="Arial"/>
          <w:sz w:val="24"/>
          <w:szCs w:val="24"/>
        </w:rPr>
      </w:pPr>
      <w:r w:rsidRPr="007C5789">
        <w:rPr>
          <w:rStyle w:val="a3"/>
          <w:rFonts w:ascii="Arial" w:hAnsi="Arial" w:cs="Arial"/>
          <w:sz w:val="24"/>
          <w:szCs w:val="24"/>
        </w:rPr>
        <w:t>Οι ερμηνείες</w:t>
      </w:r>
    </w:p>
    <w:p w:rsidR="00293375" w:rsidRPr="007C5789" w:rsidRDefault="0097677D" w:rsidP="0097677D">
      <w:pPr>
        <w:rPr>
          <w:rFonts w:ascii="Arial" w:hAnsi="Arial" w:cs="Arial"/>
          <w:b/>
          <w:color w:val="C00000"/>
          <w:sz w:val="24"/>
          <w:szCs w:val="24"/>
        </w:rPr>
      </w:pPr>
      <w:r w:rsidRPr="007C5789">
        <w:rPr>
          <w:rStyle w:val="a3"/>
          <w:rFonts w:ascii="Arial" w:hAnsi="Arial" w:cs="Arial"/>
          <w:sz w:val="24"/>
          <w:szCs w:val="24"/>
        </w:rPr>
        <w:t>Δημήτρη</w:t>
      </w:r>
      <w:r w:rsidR="007C5789" w:rsidRPr="007C5789">
        <w:rPr>
          <w:rStyle w:val="a3"/>
          <w:rFonts w:ascii="Arial" w:hAnsi="Arial" w:cs="Arial"/>
          <w:sz w:val="24"/>
          <w:szCs w:val="24"/>
        </w:rPr>
        <w:t>ς</w:t>
      </w:r>
      <w:r w:rsidR="007C5789">
        <w:rPr>
          <w:rStyle w:val="a3"/>
          <w:rFonts w:ascii="Arial" w:hAnsi="Arial" w:cs="Arial"/>
          <w:sz w:val="24"/>
          <w:szCs w:val="24"/>
        </w:rPr>
        <w:t xml:space="preserve"> </w:t>
      </w:r>
      <w:r w:rsidRPr="007C5789">
        <w:rPr>
          <w:rStyle w:val="a3"/>
          <w:rFonts w:ascii="Arial" w:hAnsi="Arial" w:cs="Arial"/>
          <w:sz w:val="24"/>
          <w:szCs w:val="24"/>
        </w:rPr>
        <w:t xml:space="preserve"> </w:t>
      </w:r>
      <w:proofErr w:type="spellStart"/>
      <w:r w:rsidRPr="007C5789">
        <w:rPr>
          <w:rStyle w:val="a3"/>
          <w:rFonts w:ascii="Arial" w:hAnsi="Arial" w:cs="Arial"/>
          <w:sz w:val="24"/>
          <w:szCs w:val="24"/>
        </w:rPr>
        <w:t>Ήμελλο</w:t>
      </w:r>
      <w:r w:rsidR="007C5789" w:rsidRPr="007C5789">
        <w:rPr>
          <w:rStyle w:val="a3"/>
          <w:rFonts w:ascii="Arial" w:hAnsi="Arial" w:cs="Arial"/>
          <w:sz w:val="24"/>
          <w:szCs w:val="24"/>
        </w:rPr>
        <w:t>ς</w:t>
      </w:r>
      <w:proofErr w:type="spellEnd"/>
      <w:r w:rsidR="007C5789" w:rsidRPr="007C5789">
        <w:rPr>
          <w:rStyle w:val="a3"/>
          <w:rFonts w:ascii="Arial" w:hAnsi="Arial" w:cs="Arial"/>
          <w:sz w:val="24"/>
          <w:szCs w:val="24"/>
        </w:rPr>
        <w:t xml:space="preserve">, </w:t>
      </w:r>
      <w:r w:rsidR="007C5789">
        <w:rPr>
          <w:rStyle w:val="a3"/>
          <w:rFonts w:ascii="Arial" w:hAnsi="Arial" w:cs="Arial"/>
          <w:sz w:val="24"/>
          <w:szCs w:val="24"/>
        </w:rPr>
        <w:t xml:space="preserve"> </w:t>
      </w:r>
      <w:r w:rsidR="007C5789" w:rsidRPr="007C5789">
        <w:rPr>
          <w:rStyle w:val="a3"/>
          <w:rFonts w:ascii="Arial" w:hAnsi="Arial" w:cs="Arial"/>
          <w:sz w:val="24"/>
          <w:szCs w:val="24"/>
        </w:rPr>
        <w:t>Προμηθέας</w:t>
      </w:r>
      <w:r w:rsidR="007C5789">
        <w:rPr>
          <w:rStyle w:val="a3"/>
          <w:rFonts w:ascii="Arial" w:hAnsi="Arial" w:cs="Arial"/>
          <w:sz w:val="24"/>
          <w:szCs w:val="24"/>
        </w:rPr>
        <w:t xml:space="preserve"> </w:t>
      </w:r>
      <w:r w:rsidR="007C5789" w:rsidRPr="007C5789">
        <w:rPr>
          <w:rStyle w:val="a3"/>
          <w:rFonts w:ascii="Arial" w:hAnsi="Arial" w:cs="Arial"/>
          <w:sz w:val="24"/>
          <w:szCs w:val="24"/>
        </w:rPr>
        <w:t xml:space="preserve"> </w:t>
      </w:r>
      <w:proofErr w:type="spellStart"/>
      <w:r w:rsidR="007C5789" w:rsidRPr="007C5789">
        <w:rPr>
          <w:rStyle w:val="a3"/>
          <w:rFonts w:ascii="Arial" w:hAnsi="Arial" w:cs="Arial"/>
          <w:sz w:val="24"/>
          <w:szCs w:val="24"/>
        </w:rPr>
        <w:t>Αλειφερόπουλος</w:t>
      </w:r>
      <w:proofErr w:type="spellEnd"/>
      <w:r w:rsidR="007C5789" w:rsidRPr="007C5789">
        <w:rPr>
          <w:rStyle w:val="a3"/>
          <w:rFonts w:ascii="Arial" w:hAnsi="Arial" w:cs="Arial"/>
          <w:sz w:val="24"/>
          <w:szCs w:val="24"/>
        </w:rPr>
        <w:t xml:space="preserve">, </w:t>
      </w:r>
      <w:r w:rsidR="007C5789">
        <w:rPr>
          <w:rStyle w:val="a3"/>
          <w:rFonts w:ascii="Arial" w:hAnsi="Arial" w:cs="Arial"/>
          <w:sz w:val="24"/>
          <w:szCs w:val="24"/>
        </w:rPr>
        <w:t xml:space="preserve"> </w:t>
      </w:r>
      <w:r w:rsidR="007C5789" w:rsidRPr="007C5789">
        <w:rPr>
          <w:rStyle w:val="a3"/>
          <w:rFonts w:ascii="Arial" w:hAnsi="Arial" w:cs="Arial"/>
          <w:sz w:val="24"/>
          <w:szCs w:val="24"/>
        </w:rPr>
        <w:t xml:space="preserve">Μαριάννα  </w:t>
      </w:r>
      <w:proofErr w:type="spellStart"/>
      <w:r w:rsidR="007C5789" w:rsidRPr="007C5789">
        <w:rPr>
          <w:rStyle w:val="a3"/>
          <w:rFonts w:ascii="Arial" w:hAnsi="Arial" w:cs="Arial"/>
          <w:sz w:val="24"/>
          <w:szCs w:val="24"/>
        </w:rPr>
        <w:t>Πουρέγκα</w:t>
      </w:r>
      <w:proofErr w:type="spellEnd"/>
      <w:r w:rsidR="007C5789" w:rsidRPr="007C5789">
        <w:rPr>
          <w:rStyle w:val="a3"/>
          <w:rFonts w:ascii="Arial" w:hAnsi="Arial" w:cs="Arial"/>
          <w:sz w:val="24"/>
          <w:szCs w:val="24"/>
        </w:rPr>
        <w:t xml:space="preserve">, </w:t>
      </w:r>
      <w:r w:rsidR="007C5789">
        <w:rPr>
          <w:rStyle w:val="a3"/>
          <w:rFonts w:ascii="Arial" w:hAnsi="Arial" w:cs="Arial"/>
          <w:sz w:val="24"/>
          <w:szCs w:val="24"/>
        </w:rPr>
        <w:t xml:space="preserve"> </w:t>
      </w:r>
      <w:r w:rsidR="007C5789" w:rsidRPr="007C5789">
        <w:rPr>
          <w:rStyle w:val="a3"/>
          <w:rFonts w:ascii="Arial" w:hAnsi="Arial" w:cs="Arial"/>
          <w:sz w:val="24"/>
          <w:szCs w:val="24"/>
        </w:rPr>
        <w:t xml:space="preserve">Δημήτρης </w:t>
      </w:r>
      <w:proofErr w:type="spellStart"/>
      <w:r w:rsidR="007C5789" w:rsidRPr="007C5789">
        <w:rPr>
          <w:rStyle w:val="a3"/>
          <w:rFonts w:ascii="Arial" w:hAnsi="Arial" w:cs="Arial"/>
          <w:sz w:val="24"/>
          <w:szCs w:val="24"/>
        </w:rPr>
        <w:t>Μπίτος</w:t>
      </w:r>
      <w:proofErr w:type="spellEnd"/>
      <w:r w:rsidR="007C5789" w:rsidRPr="007C5789">
        <w:rPr>
          <w:rStyle w:val="a3"/>
          <w:rFonts w:ascii="Arial" w:hAnsi="Arial" w:cs="Arial"/>
          <w:sz w:val="24"/>
          <w:szCs w:val="24"/>
        </w:rPr>
        <w:t xml:space="preserve">, </w:t>
      </w:r>
      <w:r w:rsidR="007C5789">
        <w:rPr>
          <w:rStyle w:val="a3"/>
          <w:rFonts w:ascii="Arial" w:hAnsi="Arial" w:cs="Arial"/>
          <w:sz w:val="24"/>
          <w:szCs w:val="24"/>
        </w:rPr>
        <w:t xml:space="preserve"> </w:t>
      </w:r>
      <w:r w:rsidR="007C5789" w:rsidRPr="007C5789">
        <w:rPr>
          <w:rStyle w:val="a3"/>
          <w:rFonts w:ascii="Arial" w:hAnsi="Arial" w:cs="Arial"/>
          <w:sz w:val="24"/>
          <w:szCs w:val="24"/>
        </w:rPr>
        <w:t xml:space="preserve">Σοφία </w:t>
      </w:r>
      <w:r w:rsidR="007C5789">
        <w:rPr>
          <w:rStyle w:val="a3"/>
          <w:rFonts w:ascii="Arial" w:hAnsi="Arial" w:cs="Arial"/>
          <w:sz w:val="24"/>
          <w:szCs w:val="24"/>
        </w:rPr>
        <w:t xml:space="preserve"> </w:t>
      </w:r>
      <w:proofErr w:type="spellStart"/>
      <w:r w:rsidR="007C5789" w:rsidRPr="007C5789">
        <w:rPr>
          <w:rStyle w:val="a3"/>
          <w:rFonts w:ascii="Arial" w:hAnsi="Arial" w:cs="Arial"/>
          <w:sz w:val="24"/>
          <w:szCs w:val="24"/>
        </w:rPr>
        <w:t>Σεϊρλή</w:t>
      </w:r>
      <w:proofErr w:type="spellEnd"/>
      <w:r w:rsidR="007C5789" w:rsidRPr="007C5789">
        <w:rPr>
          <w:rStyle w:val="a3"/>
          <w:rFonts w:ascii="Arial" w:hAnsi="Arial" w:cs="Arial"/>
          <w:sz w:val="24"/>
          <w:szCs w:val="24"/>
        </w:rPr>
        <w:t xml:space="preserve">, Στέλλα </w:t>
      </w:r>
      <w:r w:rsidR="007C5789">
        <w:rPr>
          <w:rStyle w:val="a3"/>
          <w:rFonts w:ascii="Arial" w:hAnsi="Arial" w:cs="Arial"/>
          <w:sz w:val="24"/>
          <w:szCs w:val="24"/>
        </w:rPr>
        <w:t xml:space="preserve"> </w:t>
      </w:r>
      <w:proofErr w:type="spellStart"/>
      <w:r w:rsidR="007C5789" w:rsidRPr="007C5789">
        <w:rPr>
          <w:rStyle w:val="a3"/>
          <w:rFonts w:ascii="Arial" w:hAnsi="Arial" w:cs="Arial"/>
          <w:sz w:val="24"/>
          <w:szCs w:val="24"/>
        </w:rPr>
        <w:t>Βογιατζάκη</w:t>
      </w:r>
      <w:proofErr w:type="spellEnd"/>
      <w:r w:rsidR="007C5789">
        <w:rPr>
          <w:rStyle w:val="a3"/>
          <w:rFonts w:ascii="Arial" w:hAnsi="Arial" w:cs="Arial"/>
          <w:sz w:val="24"/>
          <w:szCs w:val="24"/>
        </w:rPr>
        <w:t>.</w:t>
      </w:r>
    </w:p>
    <w:p w:rsidR="00701B0C" w:rsidRPr="00D744BB" w:rsidRDefault="00B80686" w:rsidP="00A205C1">
      <w:pPr>
        <w:jc w:val="center"/>
        <w:rPr>
          <w:rFonts w:ascii="Arial" w:hAnsi="Arial" w:cs="Arial"/>
          <w:b/>
          <w:bCs/>
          <w:sz w:val="24"/>
          <w:szCs w:val="24"/>
        </w:rPr>
      </w:pPr>
      <w:r>
        <w:rPr>
          <w:rFonts w:ascii="Arial" w:hAnsi="Arial" w:cs="Arial"/>
          <w:b/>
          <w:color w:val="C00000"/>
          <w:sz w:val="24"/>
          <w:szCs w:val="24"/>
        </w:rPr>
        <w:t>ΤΙΜΗ 15</w:t>
      </w:r>
      <w:r w:rsidR="00A205C1" w:rsidRPr="00A205C1">
        <w:rPr>
          <w:rFonts w:ascii="Arial" w:hAnsi="Arial" w:cs="Arial"/>
          <w:b/>
          <w:color w:val="C00000"/>
          <w:sz w:val="24"/>
          <w:szCs w:val="24"/>
        </w:rPr>
        <w:t xml:space="preserve"> </w:t>
      </w:r>
      <w:r w:rsidR="00A205C1">
        <w:rPr>
          <w:rFonts w:ascii="Arial" w:hAnsi="Arial" w:cs="Arial"/>
          <w:b/>
          <w:color w:val="C00000"/>
          <w:sz w:val="24"/>
          <w:szCs w:val="24"/>
        </w:rPr>
        <w:t>ΕΥΡΩ</w:t>
      </w:r>
      <w:r w:rsidR="007C5789">
        <w:rPr>
          <w:rFonts w:ascii="Arial" w:hAnsi="Arial" w:cs="Arial"/>
          <w:b/>
          <w:color w:val="C00000"/>
          <w:sz w:val="24"/>
          <w:szCs w:val="24"/>
        </w:rPr>
        <w:t xml:space="preserve"> Α΄ ΖΩΝΗ</w:t>
      </w:r>
      <w:r w:rsidR="00D744BB" w:rsidRPr="00D744BB">
        <w:rPr>
          <w:rFonts w:ascii="Arial" w:hAnsi="Arial" w:cs="Arial"/>
          <w:b/>
          <w:color w:val="C00000"/>
          <w:sz w:val="24"/>
          <w:szCs w:val="24"/>
        </w:rPr>
        <w:t xml:space="preserve"> (</w:t>
      </w:r>
      <w:r w:rsidR="00D744BB">
        <w:rPr>
          <w:rFonts w:ascii="Arial" w:hAnsi="Arial" w:cs="Arial"/>
          <w:b/>
          <w:color w:val="C00000"/>
          <w:sz w:val="24"/>
          <w:szCs w:val="24"/>
        </w:rPr>
        <w:t>ΘΕΣΕΙΣ ΠΕΡΙΟΡΙΣΜΕΝΕΣ)</w:t>
      </w:r>
    </w:p>
    <w:p w:rsidR="00041868" w:rsidRPr="007C05EF" w:rsidRDefault="00041868" w:rsidP="00041868">
      <w:pPr>
        <w:jc w:val="center"/>
        <w:rPr>
          <w:rFonts w:ascii="Arial" w:hAnsi="Arial" w:cs="Arial"/>
          <w:b/>
          <w:bCs/>
          <w:sz w:val="24"/>
          <w:szCs w:val="24"/>
        </w:rPr>
      </w:pPr>
      <w:r w:rsidRPr="00041868">
        <w:rPr>
          <w:rFonts w:ascii="Arial" w:hAnsi="Arial" w:cs="Arial"/>
          <w:b/>
          <w:bCs/>
          <w:sz w:val="24"/>
          <w:szCs w:val="24"/>
        </w:rPr>
        <w:t>Δηλώνουμε συμμετοχή</w:t>
      </w:r>
      <w:r w:rsidR="008C6FDE" w:rsidRPr="007C05EF">
        <w:rPr>
          <w:rFonts w:ascii="Arial" w:hAnsi="Arial" w:cs="Arial"/>
          <w:b/>
          <w:bCs/>
          <w:sz w:val="24"/>
          <w:szCs w:val="24"/>
        </w:rPr>
        <w:t>:</w:t>
      </w:r>
    </w:p>
    <w:p w:rsidR="00F017AA" w:rsidRPr="00701B0C" w:rsidRDefault="00A205C1" w:rsidP="00041868">
      <w:pPr>
        <w:jc w:val="center"/>
        <w:rPr>
          <w:rFonts w:ascii="Arial" w:hAnsi="Arial" w:cs="Arial"/>
          <w:b/>
          <w:sz w:val="24"/>
          <w:szCs w:val="24"/>
        </w:rPr>
      </w:pPr>
      <w:proofErr w:type="spellStart"/>
      <w:r>
        <w:rPr>
          <w:rFonts w:ascii="Arial" w:hAnsi="Arial" w:cs="Arial"/>
          <w:b/>
          <w:sz w:val="24"/>
          <w:szCs w:val="24"/>
        </w:rPr>
        <w:t>Χούτα</w:t>
      </w:r>
      <w:proofErr w:type="spellEnd"/>
      <w:r>
        <w:rPr>
          <w:rFonts w:ascii="Arial" w:hAnsi="Arial" w:cs="Arial"/>
          <w:b/>
          <w:sz w:val="24"/>
          <w:szCs w:val="24"/>
        </w:rPr>
        <w:t xml:space="preserve"> Δέσποινα : 69 81</w:t>
      </w:r>
      <w:r w:rsidR="00931AA7">
        <w:rPr>
          <w:rFonts w:ascii="Arial" w:hAnsi="Arial" w:cs="Arial"/>
          <w:b/>
          <w:sz w:val="24"/>
          <w:szCs w:val="24"/>
        </w:rPr>
        <w:t xml:space="preserve"> </w:t>
      </w:r>
      <w:r>
        <w:rPr>
          <w:rFonts w:ascii="Arial" w:hAnsi="Arial" w:cs="Arial"/>
          <w:b/>
          <w:sz w:val="24"/>
          <w:szCs w:val="24"/>
        </w:rPr>
        <w:t>78</w:t>
      </w:r>
      <w:r w:rsidR="00931AA7">
        <w:rPr>
          <w:rFonts w:ascii="Arial" w:hAnsi="Arial" w:cs="Arial"/>
          <w:b/>
          <w:sz w:val="24"/>
          <w:szCs w:val="24"/>
        </w:rPr>
        <w:t xml:space="preserve"> </w:t>
      </w:r>
      <w:r>
        <w:rPr>
          <w:rFonts w:ascii="Arial" w:hAnsi="Arial" w:cs="Arial"/>
          <w:b/>
          <w:sz w:val="24"/>
          <w:szCs w:val="24"/>
        </w:rPr>
        <w:t>54</w:t>
      </w:r>
      <w:r w:rsidR="00931AA7">
        <w:rPr>
          <w:rFonts w:ascii="Arial" w:hAnsi="Arial" w:cs="Arial"/>
          <w:b/>
          <w:sz w:val="24"/>
          <w:szCs w:val="24"/>
        </w:rPr>
        <w:t xml:space="preserve"> </w:t>
      </w:r>
      <w:r>
        <w:rPr>
          <w:rFonts w:ascii="Arial" w:hAnsi="Arial" w:cs="Arial"/>
          <w:b/>
          <w:sz w:val="24"/>
          <w:szCs w:val="24"/>
        </w:rPr>
        <w:t>02</w:t>
      </w:r>
    </w:p>
    <w:p w:rsidR="00701B0C" w:rsidRPr="007C5789" w:rsidRDefault="007C05EF" w:rsidP="007C5789">
      <w:pPr>
        <w:rPr>
          <w:rFonts w:ascii="Arial" w:hAnsi="Arial" w:cs="Arial"/>
          <w:b/>
          <w:sz w:val="24"/>
          <w:szCs w:val="24"/>
        </w:rPr>
      </w:pPr>
      <w:r>
        <w:rPr>
          <w:rFonts w:ascii="Arial" w:hAnsi="Arial" w:cs="Arial"/>
          <w:b/>
          <w:sz w:val="24"/>
          <w:szCs w:val="24"/>
        </w:rPr>
        <w:t xml:space="preserve">                                          Κατσούλα Κατερίνα</w:t>
      </w:r>
      <w:r w:rsidR="00A25C35">
        <w:rPr>
          <w:rFonts w:ascii="Arial" w:hAnsi="Arial" w:cs="Arial"/>
          <w:b/>
          <w:sz w:val="24"/>
          <w:szCs w:val="24"/>
        </w:rPr>
        <w:t xml:space="preserve"> </w:t>
      </w:r>
      <w:r>
        <w:rPr>
          <w:rFonts w:ascii="Arial" w:hAnsi="Arial" w:cs="Arial"/>
          <w:b/>
          <w:sz w:val="24"/>
          <w:szCs w:val="24"/>
        </w:rPr>
        <w:t xml:space="preserve"> : 69 70 09 90 06</w:t>
      </w:r>
    </w:p>
    <w:sectPr w:rsidR="00701B0C" w:rsidRPr="007C5789" w:rsidSect="008C6FDE">
      <w:pgSz w:w="11906" w:h="16838" w:code="9"/>
      <w:pgMar w:top="540" w:right="986" w:bottom="540" w:left="8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776"/>
    <w:multiLevelType w:val="multilevel"/>
    <w:tmpl w:val="C888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D1980"/>
    <w:multiLevelType w:val="hybridMultilevel"/>
    <w:tmpl w:val="9350F1AC"/>
    <w:lvl w:ilvl="0" w:tplc="D4F08A42">
      <w:numFmt w:val="bullet"/>
      <w:lvlText w:val="-"/>
      <w:lvlJc w:val="left"/>
      <w:pPr>
        <w:tabs>
          <w:tab w:val="num" w:pos="720"/>
        </w:tabs>
        <w:ind w:left="720" w:hanging="360"/>
      </w:pPr>
      <w:rPr>
        <w:rFonts w:ascii="Arial" w:eastAsia="Times New Roman" w:hAnsi="Arial" w:cs="Arial" w:hint="default"/>
        <w:color w:val="auto"/>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4631F2"/>
    <w:rsid w:val="00041868"/>
    <w:rsid w:val="00161811"/>
    <w:rsid w:val="0022308B"/>
    <w:rsid w:val="00293375"/>
    <w:rsid w:val="00310545"/>
    <w:rsid w:val="004631F2"/>
    <w:rsid w:val="00570A73"/>
    <w:rsid w:val="00582F99"/>
    <w:rsid w:val="006123A8"/>
    <w:rsid w:val="00627419"/>
    <w:rsid w:val="00677AFB"/>
    <w:rsid w:val="00701B0C"/>
    <w:rsid w:val="00785E40"/>
    <w:rsid w:val="007C05EF"/>
    <w:rsid w:val="007C5789"/>
    <w:rsid w:val="008B1CF6"/>
    <w:rsid w:val="008C6FDE"/>
    <w:rsid w:val="00931AA7"/>
    <w:rsid w:val="0097677D"/>
    <w:rsid w:val="009A0E4E"/>
    <w:rsid w:val="009C7E65"/>
    <w:rsid w:val="009F6F6B"/>
    <w:rsid w:val="00A205C1"/>
    <w:rsid w:val="00A25C35"/>
    <w:rsid w:val="00A26FAB"/>
    <w:rsid w:val="00B4269D"/>
    <w:rsid w:val="00B80686"/>
    <w:rsid w:val="00D07E66"/>
    <w:rsid w:val="00D744BB"/>
    <w:rsid w:val="00D90D39"/>
    <w:rsid w:val="00F017AA"/>
    <w:rsid w:val="00FF59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1F2"/>
    <w:pPr>
      <w:spacing w:after="160" w:line="256" w:lineRule="auto"/>
    </w:pPr>
    <w:rPr>
      <w:rFonts w:ascii="Calibri" w:hAnsi="Calibri" w:cs="Calibri"/>
      <w:sz w:val="22"/>
      <w:szCs w:val="22"/>
    </w:rPr>
  </w:style>
  <w:style w:type="paragraph" w:styleId="1">
    <w:name w:val="heading 1"/>
    <w:basedOn w:val="a"/>
    <w:next w:val="a"/>
    <w:qFormat/>
    <w:rsid w:val="00293375"/>
    <w:pPr>
      <w:keepNext/>
      <w:spacing w:before="240" w:after="60"/>
      <w:outlineLvl w:val="0"/>
    </w:pPr>
    <w:rPr>
      <w:rFonts w:ascii="Arial" w:hAnsi="Arial" w:cs="Arial"/>
      <w:b/>
      <w:bCs/>
      <w:kern w:val="32"/>
      <w:sz w:val="32"/>
      <w:szCs w:val="32"/>
    </w:rPr>
  </w:style>
  <w:style w:type="paragraph" w:styleId="2">
    <w:name w:val="heading 2"/>
    <w:basedOn w:val="a"/>
    <w:next w:val="a"/>
    <w:qFormat/>
    <w:rsid w:val="00B80686"/>
    <w:pPr>
      <w:keepNext/>
      <w:spacing w:before="240" w:after="60"/>
      <w:outlineLvl w:val="1"/>
    </w:pPr>
    <w:rPr>
      <w:rFonts w:ascii="Arial" w:hAnsi="Arial" w:cs="Arial"/>
      <w:b/>
      <w:bCs/>
      <w:i/>
      <w:iCs/>
      <w:sz w:val="28"/>
      <w:szCs w:val="28"/>
    </w:rPr>
  </w:style>
  <w:style w:type="paragraph" w:styleId="3">
    <w:name w:val="heading 3"/>
    <w:basedOn w:val="a"/>
    <w:qFormat/>
    <w:rsid w:val="00A205C1"/>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a15j">
    <w:name w:val="ca15j"/>
    <w:basedOn w:val="a"/>
    <w:rsid w:val="004631F2"/>
    <w:pPr>
      <w:spacing w:before="100" w:beforeAutospacing="1" w:after="100" w:afterAutospacing="1" w:line="240" w:lineRule="auto"/>
    </w:pPr>
    <w:rPr>
      <w:rFonts w:ascii="Times New Roman" w:hAnsi="Times New Roman" w:cs="Times New Roman"/>
      <w:sz w:val="24"/>
      <w:szCs w:val="24"/>
    </w:rPr>
  </w:style>
  <w:style w:type="paragraph" w:styleId="Web">
    <w:name w:val="Normal (Web)"/>
    <w:basedOn w:val="a"/>
    <w:semiHidden/>
    <w:unhideWhenUsed/>
    <w:rsid w:val="004631F2"/>
    <w:pPr>
      <w:spacing w:before="100" w:beforeAutospacing="1" w:after="100" w:afterAutospacing="1" w:line="240" w:lineRule="auto"/>
    </w:pPr>
    <w:rPr>
      <w:rFonts w:ascii="Times New Roman" w:hAnsi="Times New Roman" w:cs="Times New Roman"/>
      <w:sz w:val="24"/>
      <w:szCs w:val="24"/>
    </w:rPr>
  </w:style>
  <w:style w:type="character" w:styleId="a3">
    <w:name w:val="Strong"/>
    <w:basedOn w:val="a0"/>
    <w:qFormat/>
    <w:rsid w:val="004631F2"/>
    <w:rPr>
      <w:b/>
      <w:bCs/>
    </w:rPr>
  </w:style>
  <w:style w:type="character" w:styleId="-">
    <w:name w:val="Hyperlink"/>
    <w:basedOn w:val="a0"/>
    <w:rsid w:val="00A205C1"/>
    <w:rPr>
      <w:color w:val="0000FF"/>
      <w:u w:val="single"/>
    </w:rPr>
  </w:style>
  <w:style w:type="character" w:styleId="a4">
    <w:name w:val="Emphasis"/>
    <w:basedOn w:val="a0"/>
    <w:qFormat/>
    <w:rsid w:val="00A205C1"/>
    <w:rPr>
      <w:i/>
      <w:iCs/>
    </w:rPr>
  </w:style>
</w:styles>
</file>

<file path=word/webSettings.xml><?xml version="1.0" encoding="utf-8"?>
<w:webSettings xmlns:r="http://schemas.openxmlformats.org/officeDocument/2006/relationships" xmlns:w="http://schemas.openxmlformats.org/wordprocessingml/2006/main">
  <w:divs>
    <w:div w:id="139659805">
      <w:bodyDiv w:val="1"/>
      <w:marLeft w:val="0"/>
      <w:marRight w:val="0"/>
      <w:marTop w:val="0"/>
      <w:marBottom w:val="0"/>
      <w:divBdr>
        <w:top w:val="none" w:sz="0" w:space="0" w:color="auto"/>
        <w:left w:val="none" w:sz="0" w:space="0" w:color="auto"/>
        <w:bottom w:val="none" w:sz="0" w:space="0" w:color="auto"/>
        <w:right w:val="none" w:sz="0" w:space="0" w:color="auto"/>
      </w:divBdr>
      <w:divsChild>
        <w:div w:id="1762678884">
          <w:marLeft w:val="0"/>
          <w:marRight w:val="0"/>
          <w:marTop w:val="0"/>
          <w:marBottom w:val="0"/>
          <w:divBdr>
            <w:top w:val="none" w:sz="0" w:space="0" w:color="auto"/>
            <w:left w:val="none" w:sz="0" w:space="0" w:color="auto"/>
            <w:bottom w:val="none" w:sz="0" w:space="0" w:color="auto"/>
            <w:right w:val="none" w:sz="0" w:space="0" w:color="auto"/>
          </w:divBdr>
        </w:div>
        <w:div w:id="1925382801">
          <w:marLeft w:val="0"/>
          <w:marRight w:val="0"/>
          <w:marTop w:val="0"/>
          <w:marBottom w:val="0"/>
          <w:divBdr>
            <w:top w:val="none" w:sz="0" w:space="0" w:color="auto"/>
            <w:left w:val="none" w:sz="0" w:space="0" w:color="auto"/>
            <w:bottom w:val="none" w:sz="0" w:space="0" w:color="auto"/>
            <w:right w:val="none" w:sz="0" w:space="0" w:color="auto"/>
          </w:divBdr>
          <w:divsChild>
            <w:div w:id="1953704629">
              <w:marLeft w:val="0"/>
              <w:marRight w:val="0"/>
              <w:marTop w:val="0"/>
              <w:marBottom w:val="0"/>
              <w:divBdr>
                <w:top w:val="none" w:sz="0" w:space="0" w:color="auto"/>
                <w:left w:val="none" w:sz="0" w:space="0" w:color="auto"/>
                <w:bottom w:val="none" w:sz="0" w:space="0" w:color="auto"/>
                <w:right w:val="none" w:sz="0" w:space="0" w:color="auto"/>
              </w:divBdr>
              <w:divsChild>
                <w:div w:id="442043613">
                  <w:marLeft w:val="0"/>
                  <w:marRight w:val="0"/>
                  <w:marTop w:val="0"/>
                  <w:marBottom w:val="0"/>
                  <w:divBdr>
                    <w:top w:val="none" w:sz="0" w:space="0" w:color="auto"/>
                    <w:left w:val="none" w:sz="0" w:space="0" w:color="auto"/>
                    <w:bottom w:val="none" w:sz="0" w:space="0" w:color="auto"/>
                    <w:right w:val="none" w:sz="0" w:space="0" w:color="auto"/>
                  </w:divBdr>
                  <w:divsChild>
                    <w:div w:id="512915185">
                      <w:marLeft w:val="0"/>
                      <w:marRight w:val="0"/>
                      <w:marTop w:val="0"/>
                      <w:marBottom w:val="0"/>
                      <w:divBdr>
                        <w:top w:val="none" w:sz="0" w:space="0" w:color="auto"/>
                        <w:left w:val="none" w:sz="0" w:space="0" w:color="auto"/>
                        <w:bottom w:val="none" w:sz="0" w:space="0" w:color="auto"/>
                        <w:right w:val="none" w:sz="0" w:space="0" w:color="auto"/>
                      </w:divBdr>
                      <w:divsChild>
                        <w:div w:id="19720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66136">
      <w:bodyDiv w:val="1"/>
      <w:marLeft w:val="0"/>
      <w:marRight w:val="0"/>
      <w:marTop w:val="0"/>
      <w:marBottom w:val="0"/>
      <w:divBdr>
        <w:top w:val="none" w:sz="0" w:space="0" w:color="auto"/>
        <w:left w:val="none" w:sz="0" w:space="0" w:color="auto"/>
        <w:bottom w:val="none" w:sz="0" w:space="0" w:color="auto"/>
        <w:right w:val="none" w:sz="0" w:space="0" w:color="auto"/>
      </w:divBdr>
    </w:div>
    <w:div w:id="741760530">
      <w:bodyDiv w:val="1"/>
      <w:marLeft w:val="0"/>
      <w:marRight w:val="0"/>
      <w:marTop w:val="0"/>
      <w:marBottom w:val="0"/>
      <w:divBdr>
        <w:top w:val="none" w:sz="0" w:space="0" w:color="auto"/>
        <w:left w:val="none" w:sz="0" w:space="0" w:color="auto"/>
        <w:bottom w:val="none" w:sz="0" w:space="0" w:color="auto"/>
        <w:right w:val="none" w:sz="0" w:space="0" w:color="auto"/>
      </w:divBdr>
      <w:divsChild>
        <w:div w:id="978650085">
          <w:marLeft w:val="0"/>
          <w:marRight w:val="0"/>
          <w:marTop w:val="0"/>
          <w:marBottom w:val="0"/>
          <w:divBdr>
            <w:top w:val="none" w:sz="0" w:space="0" w:color="auto"/>
            <w:left w:val="none" w:sz="0" w:space="0" w:color="auto"/>
            <w:bottom w:val="none" w:sz="0" w:space="0" w:color="auto"/>
            <w:right w:val="none" w:sz="0" w:space="0" w:color="auto"/>
          </w:divBdr>
        </w:div>
        <w:div w:id="2077315315">
          <w:marLeft w:val="0"/>
          <w:marRight w:val="0"/>
          <w:marTop w:val="0"/>
          <w:marBottom w:val="0"/>
          <w:divBdr>
            <w:top w:val="none" w:sz="0" w:space="0" w:color="auto"/>
            <w:left w:val="none" w:sz="0" w:space="0" w:color="auto"/>
            <w:bottom w:val="none" w:sz="0" w:space="0" w:color="auto"/>
            <w:right w:val="none" w:sz="0" w:space="0" w:color="auto"/>
          </w:divBdr>
        </w:div>
      </w:divsChild>
    </w:div>
    <w:div w:id="921572301">
      <w:bodyDiv w:val="1"/>
      <w:marLeft w:val="0"/>
      <w:marRight w:val="0"/>
      <w:marTop w:val="0"/>
      <w:marBottom w:val="0"/>
      <w:divBdr>
        <w:top w:val="none" w:sz="0" w:space="0" w:color="auto"/>
        <w:left w:val="none" w:sz="0" w:space="0" w:color="auto"/>
        <w:bottom w:val="none" w:sz="0" w:space="0" w:color="auto"/>
        <w:right w:val="none" w:sz="0" w:space="0" w:color="auto"/>
      </w:divBdr>
    </w:div>
    <w:div w:id="926576788">
      <w:bodyDiv w:val="1"/>
      <w:marLeft w:val="0"/>
      <w:marRight w:val="0"/>
      <w:marTop w:val="0"/>
      <w:marBottom w:val="0"/>
      <w:divBdr>
        <w:top w:val="none" w:sz="0" w:space="0" w:color="auto"/>
        <w:left w:val="none" w:sz="0" w:space="0" w:color="auto"/>
        <w:bottom w:val="none" w:sz="0" w:space="0" w:color="auto"/>
        <w:right w:val="none" w:sz="0" w:space="0" w:color="auto"/>
      </w:divBdr>
    </w:div>
    <w:div w:id="1298074735">
      <w:bodyDiv w:val="1"/>
      <w:marLeft w:val="0"/>
      <w:marRight w:val="0"/>
      <w:marTop w:val="0"/>
      <w:marBottom w:val="0"/>
      <w:divBdr>
        <w:top w:val="none" w:sz="0" w:space="0" w:color="auto"/>
        <w:left w:val="none" w:sz="0" w:space="0" w:color="auto"/>
        <w:bottom w:val="none" w:sz="0" w:space="0" w:color="auto"/>
        <w:right w:val="none" w:sz="0" w:space="0" w:color="auto"/>
      </w:divBdr>
    </w:div>
    <w:div w:id="1408305765">
      <w:bodyDiv w:val="1"/>
      <w:marLeft w:val="0"/>
      <w:marRight w:val="0"/>
      <w:marTop w:val="0"/>
      <w:marBottom w:val="0"/>
      <w:divBdr>
        <w:top w:val="none" w:sz="0" w:space="0" w:color="auto"/>
        <w:left w:val="none" w:sz="0" w:space="0" w:color="auto"/>
        <w:bottom w:val="none" w:sz="0" w:space="0" w:color="auto"/>
        <w:right w:val="none" w:sz="0" w:space="0" w:color="auto"/>
      </w:divBdr>
    </w:div>
    <w:div w:id="1584873604">
      <w:bodyDiv w:val="1"/>
      <w:marLeft w:val="0"/>
      <w:marRight w:val="0"/>
      <w:marTop w:val="0"/>
      <w:marBottom w:val="0"/>
      <w:divBdr>
        <w:top w:val="none" w:sz="0" w:space="0" w:color="auto"/>
        <w:left w:val="none" w:sz="0" w:space="0" w:color="auto"/>
        <w:bottom w:val="none" w:sz="0" w:space="0" w:color="auto"/>
        <w:right w:val="none" w:sz="0" w:space="0" w:color="auto"/>
      </w:divBdr>
    </w:div>
    <w:div w:id="1651251984">
      <w:bodyDiv w:val="1"/>
      <w:marLeft w:val="0"/>
      <w:marRight w:val="0"/>
      <w:marTop w:val="0"/>
      <w:marBottom w:val="0"/>
      <w:divBdr>
        <w:top w:val="none" w:sz="0" w:space="0" w:color="auto"/>
        <w:left w:val="none" w:sz="0" w:space="0" w:color="auto"/>
        <w:bottom w:val="none" w:sz="0" w:space="0" w:color="auto"/>
        <w:right w:val="none" w:sz="0" w:space="0" w:color="auto"/>
      </w:divBdr>
    </w:div>
    <w:div w:id="1706057745">
      <w:bodyDiv w:val="1"/>
      <w:marLeft w:val="0"/>
      <w:marRight w:val="0"/>
      <w:marTop w:val="0"/>
      <w:marBottom w:val="0"/>
      <w:divBdr>
        <w:top w:val="none" w:sz="0" w:space="0" w:color="auto"/>
        <w:left w:val="none" w:sz="0" w:space="0" w:color="auto"/>
        <w:bottom w:val="none" w:sz="0" w:space="0" w:color="auto"/>
        <w:right w:val="none" w:sz="0" w:space="0" w:color="auto"/>
      </w:divBdr>
      <w:divsChild>
        <w:div w:id="1602102077">
          <w:marLeft w:val="0"/>
          <w:marRight w:val="0"/>
          <w:marTop w:val="0"/>
          <w:marBottom w:val="0"/>
          <w:divBdr>
            <w:top w:val="none" w:sz="0" w:space="0" w:color="auto"/>
            <w:left w:val="none" w:sz="0" w:space="0" w:color="auto"/>
            <w:bottom w:val="none" w:sz="0" w:space="0" w:color="auto"/>
            <w:right w:val="none" w:sz="0" w:space="0" w:color="auto"/>
          </w:divBdr>
        </w:div>
      </w:divsChild>
    </w:div>
    <w:div w:id="1807816447">
      <w:bodyDiv w:val="1"/>
      <w:marLeft w:val="0"/>
      <w:marRight w:val="0"/>
      <w:marTop w:val="0"/>
      <w:marBottom w:val="0"/>
      <w:divBdr>
        <w:top w:val="none" w:sz="0" w:space="0" w:color="auto"/>
        <w:left w:val="none" w:sz="0" w:space="0" w:color="auto"/>
        <w:bottom w:val="none" w:sz="0" w:space="0" w:color="auto"/>
        <w:right w:val="none" w:sz="0" w:space="0" w:color="auto"/>
      </w:divBdr>
    </w:div>
    <w:div w:id="19735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2070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Despoina</dc:creator>
  <cp:lastModifiedBy>10dim</cp:lastModifiedBy>
  <cp:revision>3</cp:revision>
  <dcterms:created xsi:type="dcterms:W3CDTF">2024-03-12T09:29:00Z</dcterms:created>
  <dcterms:modified xsi:type="dcterms:W3CDTF">2024-03-12T09:29:00Z</dcterms:modified>
</cp:coreProperties>
</file>