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594" w:rsidRPr="00A85F0D" w:rsidRDefault="00232594" w:rsidP="00A85F0D">
      <w:pPr>
        <w:pStyle w:val="Title"/>
        <w:spacing w:before="0"/>
        <w:ind w:left="0" w:firstLine="142"/>
        <w:rPr>
          <w:rFonts w:ascii="Calibri" w:hAnsi="Calibri" w:cs="Calibri"/>
          <w:sz w:val="24"/>
          <w:szCs w:val="24"/>
        </w:rPr>
      </w:pPr>
      <w:r w:rsidRPr="00A85F0D">
        <w:rPr>
          <w:rFonts w:ascii="Calibri" w:hAnsi="Calibri" w:cs="Calibri"/>
          <w:sz w:val="24"/>
          <w:szCs w:val="24"/>
        </w:rPr>
        <w:t xml:space="preserve"> Τελική αποτίμηση ΔΗΜΟΤΙΚΑ</w:t>
      </w:r>
    </w:p>
    <w:p w:rsidR="00232594" w:rsidRPr="00A85F0D" w:rsidRDefault="00232594" w:rsidP="00A85F0D">
      <w:pPr>
        <w:pStyle w:val="Title"/>
        <w:spacing w:before="0"/>
        <w:ind w:left="0" w:firstLine="142"/>
        <w:rPr>
          <w:rFonts w:ascii="Calibri" w:hAnsi="Calibri" w:cs="Calibri"/>
          <w:sz w:val="24"/>
          <w:szCs w:val="24"/>
        </w:rPr>
      </w:pPr>
      <w:r w:rsidRPr="00A85F0D">
        <w:rPr>
          <w:rFonts w:ascii="Calibri" w:hAnsi="Calibri" w:cs="Calibri"/>
          <w:sz w:val="24"/>
          <w:szCs w:val="24"/>
        </w:rPr>
        <w:t>έτος αναφοράς: 202</w:t>
      </w:r>
      <w:r>
        <w:rPr>
          <w:rFonts w:ascii="Calibri" w:hAnsi="Calibri" w:cs="Calibri"/>
          <w:sz w:val="24"/>
          <w:szCs w:val="24"/>
        </w:rPr>
        <w:t>3</w:t>
      </w:r>
      <w:r w:rsidRPr="00A85F0D">
        <w:rPr>
          <w:rFonts w:ascii="Calibri" w:hAnsi="Calibri" w:cs="Calibri"/>
          <w:sz w:val="24"/>
          <w:szCs w:val="24"/>
        </w:rPr>
        <w:t>-202</w:t>
      </w:r>
      <w:r>
        <w:rPr>
          <w:rFonts w:ascii="Calibri" w:hAnsi="Calibri" w:cs="Calibri"/>
          <w:sz w:val="24"/>
          <w:szCs w:val="24"/>
        </w:rPr>
        <w:t>4</w:t>
      </w:r>
    </w:p>
    <w:p w:rsidR="00232594" w:rsidRPr="00A85F0D" w:rsidRDefault="00232594" w:rsidP="00A85F0D">
      <w:pPr>
        <w:pStyle w:val="BodyText"/>
        <w:ind w:firstLine="142"/>
        <w:jc w:val="center"/>
        <w:rPr>
          <w:rFonts w:ascii="Calibri" w:hAnsi="Calibri" w:cs="Calibri"/>
          <w:b/>
          <w:bCs/>
          <w:sz w:val="20"/>
          <w:szCs w:val="20"/>
        </w:rPr>
      </w:pPr>
    </w:p>
    <w:p w:rsidR="00232594" w:rsidRPr="00136E37" w:rsidRDefault="00232594" w:rsidP="00A85F0D">
      <w:pPr>
        <w:ind w:right="427" w:firstLine="142"/>
        <w:jc w:val="center"/>
        <w:rPr>
          <w:rFonts w:ascii="Calibri" w:hAnsi="Calibri" w:cs="Calibri"/>
          <w:b/>
          <w:bCs/>
          <w:color w:val="FF0000"/>
          <w:sz w:val="24"/>
          <w:szCs w:val="24"/>
        </w:rPr>
      </w:pPr>
      <w:r w:rsidRPr="00136E37">
        <w:rPr>
          <w:rFonts w:ascii="Calibri" w:hAnsi="Calibri" w:cs="Calibri"/>
          <w:b/>
          <w:bCs/>
          <w:color w:val="FF0000"/>
          <w:sz w:val="24"/>
          <w:szCs w:val="24"/>
        </w:rPr>
        <w:t>Α. ΤΑΥΤΟΤΗΤΑ ΣΧΟΛΙΚΗΣ ΜΟΝΑΔΑΣ</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sz w:val="20"/>
          <w:szCs w:val="20"/>
        </w:rPr>
        <w:t xml:space="preserve">Το σχολείο μας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sz w:val="20"/>
          <w:szCs w:val="20"/>
        </w:rPr>
        <w:t xml:space="preserve">Οι δράσεις που υλοποιήσαμε κατά το σχολικό έτος 2023-2024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w:t>
      </w:r>
      <w:r>
        <w:rPr>
          <w:rFonts w:ascii="Calibri" w:hAnsi="Calibri" w:cs="Calibri"/>
          <w:sz w:val="20"/>
          <w:szCs w:val="20"/>
        </w:rPr>
        <w:t>σ</w:t>
      </w:r>
      <w:r w:rsidRPr="00930A32">
        <w:rPr>
          <w:rFonts w:ascii="Calibri" w:hAnsi="Calibri" w:cs="Calibri"/>
          <w:sz w:val="20"/>
          <w:szCs w:val="20"/>
        </w:rPr>
        <w:t xml:space="preserve">το μεγαλύτερο μέρος της κοινωνίας. Επιπλέον, αυτές οι συνθήκες επηρεάζονται από τον τρόπο και τους όρους με τους οποίους η Πολιτεία και το </w:t>
      </w:r>
      <w:r>
        <w:rPr>
          <w:rFonts w:ascii="Calibri" w:hAnsi="Calibri" w:cs="Calibri"/>
          <w:sz w:val="20"/>
          <w:szCs w:val="20"/>
        </w:rPr>
        <w:t>ΥΠΑΙΘΑ</w:t>
      </w:r>
      <w:r w:rsidRPr="00930A32">
        <w:rPr>
          <w:rFonts w:ascii="Calibri" w:hAnsi="Calibri" w:cs="Calibri"/>
          <w:sz w:val="20"/>
          <w:szCs w:val="20"/>
        </w:rPr>
        <w:t xml:space="preserve"> αντιμετωπίζουν αυτές τις παραμέτρους στην εκπαιδευτική διαδικασία. </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b/>
          <w:bCs/>
          <w:sz w:val="20"/>
          <w:szCs w:val="20"/>
        </w:rPr>
        <w:t>Ζητήματα που Πρέπει να Επιλυθούν</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b/>
          <w:bCs/>
          <w:sz w:val="20"/>
          <w:szCs w:val="20"/>
        </w:rPr>
        <w:t xml:space="preserve">1. </w:t>
      </w:r>
      <w:r>
        <w:rPr>
          <w:rFonts w:ascii="Calibri" w:hAnsi="Calibri" w:cs="Calibri"/>
          <w:b/>
          <w:bCs/>
          <w:sz w:val="20"/>
          <w:szCs w:val="20"/>
        </w:rPr>
        <w:t>Η ε</w:t>
      </w:r>
      <w:r w:rsidRPr="00930A32">
        <w:rPr>
          <w:rFonts w:ascii="Calibri" w:hAnsi="Calibri" w:cs="Calibri"/>
          <w:b/>
          <w:bCs/>
          <w:sz w:val="20"/>
          <w:szCs w:val="20"/>
        </w:rPr>
        <w:t xml:space="preserve">νίσχυση και Εκτίμηση του Ρόλου των Εκπαιδευτικών </w:t>
      </w:r>
      <w:r w:rsidRPr="00930A32">
        <w:rPr>
          <w:rFonts w:ascii="Calibri" w:hAnsi="Calibri" w:cs="Calibri"/>
          <w:sz w:val="20"/>
          <w:szCs w:val="20"/>
        </w:rPr>
        <w:t>είναι θεμελιώδης για τη διασφάλιση της ποιότητας της εκπαίδευσης. Αυτό περιλαμβάνει την παροχή επαρκών πόρων, την επιμόρφωση στη βάση των ενδιαφερόντων των εκπαιδευτικών και την αναγνώριση της σημασίας της εργασίας τους. Οι εκπαιδευτικοί πρέπει να αισθάνονται ότι εκτιμώνται και υποστηρίζονται  στο έργο τους.</w:t>
      </w:r>
    </w:p>
    <w:p w:rsidR="00232594" w:rsidRPr="00930A32" w:rsidRDefault="00232594" w:rsidP="00D55EC8">
      <w:pPr>
        <w:pStyle w:val="BodyText"/>
        <w:ind w:firstLine="142"/>
        <w:jc w:val="both"/>
        <w:rPr>
          <w:rFonts w:ascii="Calibri" w:hAnsi="Calibri" w:cs="Calibri"/>
          <w:sz w:val="20"/>
          <w:szCs w:val="20"/>
        </w:rPr>
      </w:pPr>
      <w:r>
        <w:rPr>
          <w:rFonts w:ascii="Calibri" w:hAnsi="Calibri" w:cs="Calibri"/>
          <w:b/>
          <w:bCs/>
          <w:sz w:val="20"/>
          <w:szCs w:val="20"/>
        </w:rPr>
        <w:t>2. Η εξασφάλιση Επαρκών Υποδομών,</w:t>
      </w:r>
      <w:r>
        <w:rPr>
          <w:rFonts w:ascii="Calibri" w:hAnsi="Calibri" w:cs="Calibri"/>
          <w:sz w:val="20"/>
          <w:szCs w:val="20"/>
        </w:rPr>
        <w:t xml:space="preserve"> υλικών, κτι</w:t>
      </w:r>
      <w:r w:rsidRPr="00930A32">
        <w:rPr>
          <w:rFonts w:ascii="Calibri" w:hAnsi="Calibri" w:cs="Calibri"/>
          <w:sz w:val="20"/>
          <w:szCs w:val="20"/>
        </w:rPr>
        <w:t>ριακών και ηλεκτρονικών είναι κρίσιμη για την ποιότητα της παρεχόμενης εκπαίδευσης. Οι σχολικές μονάδες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b/>
          <w:bCs/>
          <w:sz w:val="20"/>
          <w:szCs w:val="20"/>
        </w:rPr>
        <w:t xml:space="preserve">3. </w:t>
      </w:r>
      <w:r>
        <w:rPr>
          <w:rFonts w:ascii="Calibri" w:hAnsi="Calibri" w:cs="Calibri"/>
          <w:b/>
          <w:bCs/>
          <w:sz w:val="20"/>
          <w:szCs w:val="20"/>
        </w:rPr>
        <w:t>Η ε</w:t>
      </w:r>
      <w:r w:rsidRPr="00930A32">
        <w:rPr>
          <w:rFonts w:ascii="Calibri" w:hAnsi="Calibri" w:cs="Calibri"/>
          <w:b/>
          <w:bCs/>
          <w:sz w:val="20"/>
          <w:szCs w:val="20"/>
        </w:rPr>
        <w:t>παρκής Δημόσια Χρηματοδότηση της Εκπαίδευσης</w:t>
      </w:r>
      <w:r w:rsidRPr="00930A32">
        <w:rPr>
          <w:rFonts w:ascii="Calibri" w:hAnsi="Calibri" w:cs="Calibri"/>
          <w:sz w:val="20"/>
          <w:szCs w:val="20"/>
        </w:rPr>
        <w:t xml:space="preserve">  είναι απαραίτητη για την κάλυψη των λειτουργικών αναγκών των σχολικών μονάδων. </w:t>
      </w:r>
      <w:r>
        <w:rPr>
          <w:rFonts w:ascii="Calibri" w:hAnsi="Calibri" w:cs="Calibri"/>
          <w:sz w:val="20"/>
          <w:szCs w:val="20"/>
        </w:rPr>
        <w:t>Π</w:t>
      </w:r>
      <w:r w:rsidRPr="00930A32">
        <w:rPr>
          <w:rFonts w:ascii="Calibri" w:hAnsi="Calibri" w:cs="Calibri"/>
          <w:sz w:val="20"/>
          <w:szCs w:val="20"/>
        </w:rPr>
        <w:t>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b/>
          <w:bCs/>
          <w:sz w:val="20"/>
          <w:szCs w:val="20"/>
        </w:rPr>
        <w:t>4. Η λειτουργία Αντισταθμιστικών Δομών</w:t>
      </w:r>
      <w:r w:rsidRPr="00930A32">
        <w:rPr>
          <w:rFonts w:ascii="Calibri" w:hAnsi="Calibri" w:cs="Calibri"/>
          <w:sz w:val="20"/>
          <w:szCs w:val="20"/>
        </w:rPr>
        <w:t xml:space="preserve"> όπως τα Τμήματα Ένταξης, η Ενισχυτική Διδασκαλία, η ψυχολογική και υγειονομική υποστήριξη, είναι κρίσιμη για την υποστήριξη των μαθητών/τριών και ιδιαίτερα αυτών που αντιμετωπίζουν ιδιαίτερες δυσκολίες ή προέρχονται από ευάλωτες κοινωνικές ομάδες. Αυτές οι δομές πρέπει να στελεχώνονται με επαρκές και εξειδικευμένο προσωπικό και να υποστηρίζονται με την αναγκαία χρηματοδότηση.</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b/>
          <w:bCs/>
          <w:sz w:val="20"/>
          <w:szCs w:val="20"/>
        </w:rPr>
        <w:t xml:space="preserve">5. </w:t>
      </w:r>
      <w:r>
        <w:rPr>
          <w:rFonts w:ascii="Calibri" w:hAnsi="Calibri" w:cs="Calibri"/>
          <w:b/>
          <w:bCs/>
          <w:sz w:val="20"/>
          <w:szCs w:val="20"/>
        </w:rPr>
        <w:t>Η σ</w:t>
      </w:r>
      <w:r w:rsidRPr="00930A32">
        <w:rPr>
          <w:rFonts w:ascii="Calibri" w:hAnsi="Calibri" w:cs="Calibri"/>
          <w:b/>
          <w:bCs/>
          <w:sz w:val="20"/>
          <w:szCs w:val="20"/>
        </w:rPr>
        <w:t xml:space="preserve">ταθερή </w:t>
      </w:r>
      <w:r>
        <w:rPr>
          <w:rFonts w:ascii="Calibri" w:hAnsi="Calibri" w:cs="Calibri"/>
          <w:b/>
          <w:bCs/>
          <w:sz w:val="20"/>
          <w:szCs w:val="20"/>
        </w:rPr>
        <w:t>εργασία Οργανικής Σχέσης</w:t>
      </w:r>
      <w:r w:rsidRPr="00930A32">
        <w:rPr>
          <w:rFonts w:ascii="Calibri" w:hAnsi="Calibri" w:cs="Calibri"/>
          <w:sz w:val="20"/>
          <w:szCs w:val="20"/>
        </w:rPr>
        <w:t> </w:t>
      </w:r>
      <w:r>
        <w:rPr>
          <w:rFonts w:ascii="Calibri" w:hAnsi="Calibri" w:cs="Calibri"/>
          <w:sz w:val="20"/>
          <w:szCs w:val="20"/>
        </w:rPr>
        <w:t>των εκπαιδευτικών</w:t>
      </w:r>
      <w:r w:rsidRPr="00930A32">
        <w:rPr>
          <w:rFonts w:ascii="Calibri" w:hAnsi="Calibri" w:cs="Calibri"/>
          <w:sz w:val="20"/>
          <w:szCs w:val="20"/>
        </w:rPr>
        <w:t xml:space="preserve">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b/>
          <w:bCs/>
          <w:sz w:val="20"/>
          <w:szCs w:val="20"/>
        </w:rPr>
        <w:t xml:space="preserve">6. </w:t>
      </w:r>
      <w:r>
        <w:rPr>
          <w:rFonts w:ascii="Calibri" w:hAnsi="Calibri" w:cs="Calibri"/>
          <w:b/>
          <w:bCs/>
          <w:sz w:val="20"/>
          <w:szCs w:val="20"/>
        </w:rPr>
        <w:t>Η ε</w:t>
      </w:r>
      <w:r w:rsidRPr="00930A32">
        <w:rPr>
          <w:rFonts w:ascii="Calibri" w:hAnsi="Calibri" w:cs="Calibri"/>
          <w:b/>
          <w:bCs/>
          <w:sz w:val="20"/>
          <w:szCs w:val="20"/>
        </w:rPr>
        <w:t>νσωμάτωση της Κριτικής των Εκπαιδευ</w:t>
      </w:r>
      <w:r>
        <w:rPr>
          <w:rFonts w:ascii="Calibri" w:hAnsi="Calibri" w:cs="Calibri"/>
          <w:b/>
          <w:bCs/>
          <w:sz w:val="20"/>
          <w:szCs w:val="20"/>
        </w:rPr>
        <w:t>τικών στα Αναλυτικά Προγράμματα</w:t>
      </w:r>
      <w:r w:rsidRPr="00930A32">
        <w:rPr>
          <w:rFonts w:ascii="Calibri" w:hAnsi="Calibri" w:cs="Calibri"/>
          <w:sz w:val="20"/>
          <w:szCs w:val="20"/>
        </w:rPr>
        <w:t> είναι απαραίτητη για την ανάπτυξη ενός προγράμματος σπουδών που να ανταποκρίνεται στις πραγματικές ανάγκες των μαθητών. Οι εκπαιδευτικοί, μέσω της εμπειρίας τους, μπορούν να προσφέρουν πολύτιμες προτάσεις για το περιεχόμενο, τη στάθμιση και τον όγκο της ύλης, καθώς και την αναγκαιότητα και το είδος των διδακτικών υλικών.</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b/>
          <w:bCs/>
          <w:sz w:val="20"/>
          <w:szCs w:val="20"/>
        </w:rPr>
        <w:t xml:space="preserve">7. </w:t>
      </w:r>
      <w:r>
        <w:rPr>
          <w:rFonts w:ascii="Calibri" w:hAnsi="Calibri" w:cs="Calibri"/>
          <w:b/>
          <w:bCs/>
          <w:sz w:val="20"/>
          <w:szCs w:val="20"/>
        </w:rPr>
        <w:t>Η ε</w:t>
      </w:r>
      <w:r w:rsidRPr="00930A32">
        <w:rPr>
          <w:rFonts w:ascii="Calibri" w:hAnsi="Calibri" w:cs="Calibri"/>
          <w:b/>
          <w:bCs/>
          <w:sz w:val="20"/>
          <w:szCs w:val="20"/>
        </w:rPr>
        <w:t>νίσχυση</w:t>
      </w:r>
      <w:r>
        <w:rPr>
          <w:rFonts w:ascii="Calibri" w:hAnsi="Calibri" w:cs="Calibri"/>
          <w:b/>
          <w:bCs/>
          <w:sz w:val="20"/>
          <w:szCs w:val="20"/>
        </w:rPr>
        <w:t xml:space="preserve"> των Ευάλωτων Κοινωνικών Ομάδων</w:t>
      </w:r>
      <w:r w:rsidRPr="00930A32">
        <w:rPr>
          <w:rFonts w:ascii="Calibri" w:hAnsi="Calibri" w:cs="Calibri"/>
          <w:sz w:val="20"/>
          <w:szCs w:val="20"/>
        </w:rPr>
        <w:t xml:space="preserve"> είναι ζωτικής σημασίας για την εκπαιδευτική ισότητα. Πολιτικές που προάγουν την κοινωνική ένταξη, ανταποκρίνονται στις ανάγκες και παρέχουν ίσες ευκαιρίες σε όλους</w:t>
      </w:r>
      <w:r>
        <w:rPr>
          <w:rFonts w:ascii="Calibri" w:hAnsi="Calibri" w:cs="Calibri"/>
          <w:sz w:val="20"/>
          <w:szCs w:val="20"/>
        </w:rPr>
        <w:t>/ες</w:t>
      </w:r>
      <w:r w:rsidRPr="00930A32">
        <w:rPr>
          <w:rFonts w:ascii="Calibri" w:hAnsi="Calibri" w:cs="Calibri"/>
          <w:sz w:val="20"/>
          <w:szCs w:val="20"/>
        </w:rPr>
        <w:t xml:space="preserve"> τους/τις μαθητές/τριες διαμορφώνουν όρους ισότητας και κοινωνικής δικαιοσύνης στο εκπαιδευτικό σύστημα.</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b/>
          <w:bCs/>
          <w:sz w:val="20"/>
          <w:szCs w:val="20"/>
        </w:rPr>
        <w:t>8. Ενίσχυση των Βιβλιοθηκών και της Τέχνης</w:t>
      </w:r>
      <w:r w:rsidRPr="00930A32">
        <w:rPr>
          <w:rFonts w:ascii="Calibri" w:hAnsi="Calibri" w:cs="Calibri"/>
          <w:sz w:val="20"/>
          <w:szCs w:val="20"/>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sz w:val="20"/>
          <w:szCs w:val="20"/>
        </w:rPr>
        <w:t xml:space="preserve">Τα παραπάνω ζητήματα παραμένουν άλυτα από την Πολιτεία και το ΥΠΑΙΘΑ. Η δημοσιοποίηση των ιδιαιτεροτήτων θα μπορούσε να οδηγήσει σε ωραιοποίηση ή ανταγωνισμό και προσαρμογή της εκπαιδευτικής εργασίας στις ανάγκες της δημόσιας εικόνας και όχι στις ανάγκες των μαθητών. Κρίνουμε πως τόσο 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Άλλωστε όλα αυτά τα ζητήματα αποτέλεσαν αντικείμενο συζήτησης και αποτυπώνονται στα Πρακτικά  και τις αποφάσεις του Συλλόγου Διδασκόντων. Γι’ αυτό επιλέγουμε να εστιάσουμε την προσοχή μας αποκλειστικά στα γενικά χαρακτηριστικά. </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sz w:val="20"/>
          <w:szCs w:val="20"/>
        </w:rPr>
        <w:t>Η επιμονή του Υπουργείου να πραγματοποιήσει εθνικές εξετάσεις στην Στ’ Δημοτικού αυξάνει αυτούς τους κινδύνους, δημιουργώντας περιβάλλον σύγκρισης και ανταγωνισμού που μπορεί να υπονομεύσει την κριτική σκέψη και την εκπαιδευτική αποστολή των σχολικών μονάδων.</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sz w:val="20"/>
          <w:szCs w:val="20"/>
        </w:rPr>
        <w:t>Η αριθμητική αποτύπωση των ιδιαιτεροτήτων κάθε σχολικής μονάδας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w:t>
      </w:r>
    </w:p>
    <w:p w:rsidR="00232594" w:rsidRPr="00930A32" w:rsidRDefault="00232594" w:rsidP="00D55EC8">
      <w:pPr>
        <w:pStyle w:val="BodyText"/>
        <w:ind w:firstLine="142"/>
        <w:jc w:val="both"/>
        <w:rPr>
          <w:rFonts w:ascii="Calibri" w:hAnsi="Calibri" w:cs="Calibri"/>
          <w:sz w:val="20"/>
          <w:szCs w:val="20"/>
        </w:rPr>
      </w:pPr>
      <w:r w:rsidRPr="00930A32">
        <w:rPr>
          <w:rFonts w:ascii="Calibri" w:hAnsi="Calibri" w:cs="Calibri"/>
          <w:sz w:val="20"/>
          <w:szCs w:val="20"/>
        </w:rPr>
        <w:t>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232594" w:rsidRDefault="00232594">
      <w:pPr>
        <w:rPr>
          <w:rFonts w:ascii="Calibri" w:hAnsi="Calibri" w:cs="Calibri"/>
          <w:b/>
          <w:bCs/>
          <w:sz w:val="24"/>
          <w:szCs w:val="24"/>
        </w:rPr>
      </w:pPr>
      <w:r>
        <w:rPr>
          <w:rFonts w:ascii="Calibri" w:hAnsi="Calibri" w:cs="Calibri"/>
          <w:b/>
          <w:bCs/>
          <w:sz w:val="24"/>
          <w:szCs w:val="24"/>
        </w:rPr>
        <w:br w:type="page"/>
      </w:r>
    </w:p>
    <w:p w:rsidR="00232594" w:rsidRPr="00136E37" w:rsidRDefault="00232594" w:rsidP="00EF2E5E">
      <w:pPr>
        <w:pStyle w:val="BodyText"/>
        <w:ind w:firstLine="142"/>
        <w:jc w:val="both"/>
        <w:rPr>
          <w:rFonts w:ascii="Calibri" w:hAnsi="Calibri" w:cs="Calibri"/>
          <w:b/>
          <w:bCs/>
          <w:color w:val="FF0000"/>
          <w:sz w:val="24"/>
          <w:szCs w:val="24"/>
        </w:rPr>
      </w:pPr>
      <w:r w:rsidRPr="00136E37">
        <w:rPr>
          <w:rFonts w:ascii="Calibri" w:hAnsi="Calibri" w:cs="Calibri"/>
          <w:b/>
          <w:bCs/>
          <w:color w:val="FF0000"/>
          <w:sz w:val="24"/>
          <w:szCs w:val="24"/>
        </w:rPr>
        <w:t>Β. ΣΥΝΟΛΙΚΗ ΑΠΟΤΙΜΗΣΗ ΤΟΥ ΕΡΓΟΥ ΤΟΥ ΣΧΟΛΕΙΟΥ</w:t>
      </w:r>
    </w:p>
    <w:p w:rsidR="00232594" w:rsidRPr="00A85F0D" w:rsidRDefault="00232594" w:rsidP="00A85F0D">
      <w:pPr>
        <w:ind w:right="2814" w:firstLine="142"/>
        <w:jc w:val="center"/>
        <w:rPr>
          <w:rFonts w:ascii="Calibri" w:hAnsi="Calibri" w:cs="Calibri"/>
          <w:b/>
          <w:bCs/>
          <w:sz w:val="24"/>
          <w:szCs w:val="24"/>
        </w:rPr>
      </w:pPr>
      <w:r w:rsidRPr="00A85F0D">
        <w:rPr>
          <w:rFonts w:ascii="Calibri" w:hAnsi="Calibri" w:cs="Calibri"/>
          <w:b/>
          <w:bCs/>
          <w:sz w:val="24"/>
          <w:szCs w:val="24"/>
        </w:rPr>
        <w:t>Παιδαγωγική και μαθησιακή λειτουργία</w:t>
      </w:r>
    </w:p>
    <w:p w:rsidR="00232594" w:rsidRPr="00A85F0D" w:rsidRDefault="00232594" w:rsidP="00A85F0D">
      <w:pPr>
        <w:ind w:firstLine="142"/>
        <w:jc w:val="center"/>
        <w:rPr>
          <w:rFonts w:ascii="Calibri" w:hAnsi="Calibri" w:cs="Calibri"/>
          <w:b/>
          <w:bCs/>
          <w:sz w:val="24"/>
          <w:szCs w:val="24"/>
        </w:rPr>
      </w:pPr>
      <w:r w:rsidRPr="00930A32">
        <w:rPr>
          <w:rFonts w:ascii="Calibri" w:hAnsi="Calibri" w:cs="Calibri"/>
          <w:b/>
          <w:bCs/>
          <w:color w:val="FF0000"/>
          <w:sz w:val="24"/>
          <w:szCs w:val="24"/>
        </w:rPr>
        <w:t>Β.1.1 Διδασκαλία, μάθηση και αξιολόγηση (Βαθμός: 4</w:t>
      </w:r>
      <w:r w:rsidRPr="00A85F0D">
        <w:rPr>
          <w:rFonts w:ascii="Calibri" w:hAnsi="Calibri" w:cs="Calibri"/>
          <w:b/>
          <w:bCs/>
          <w:sz w:val="24"/>
          <w:szCs w:val="24"/>
        </w:rPr>
        <w:t>)</w:t>
      </w:r>
    </w:p>
    <w:p w:rsidR="00232594" w:rsidRPr="00930A32" w:rsidRDefault="00232594" w:rsidP="004D24FF">
      <w:pPr>
        <w:shd w:val="clear" w:color="auto" w:fill="FFFFFF"/>
        <w:ind w:firstLine="142"/>
        <w:jc w:val="both"/>
        <w:rPr>
          <w:rFonts w:ascii="Calibri" w:hAnsi="Calibri" w:cs="Calibri"/>
          <w:lang w:eastAsia="el-GR"/>
        </w:rPr>
      </w:pPr>
      <w:r w:rsidRPr="00930A32">
        <w:rPr>
          <w:rFonts w:ascii="Calibri" w:hAnsi="Calibri" w:cs="Calibri"/>
          <w:lang w:eastAsia="el-GR"/>
        </w:rPr>
        <w:t xml:space="preserve">Στο Συνέδριο που πραγματοποιήθηκε 3-4 Ιανουαρίου 2024 τα πρακτικά του οποίου υπάρχουν σε ηλεκτρονική έκδοση </w:t>
      </w:r>
      <w:hyperlink r:id="rId7" w:history="1">
        <w:r w:rsidRPr="00ED672C">
          <w:rPr>
            <w:rStyle w:val="Hyperlink"/>
            <w:rFonts w:ascii="Calibri" w:hAnsi="Calibri" w:cs="Calibri"/>
            <w:color w:val="548DD4"/>
            <w:sz w:val="18"/>
            <w:szCs w:val="18"/>
            <w:lang w:eastAsia="el-GR"/>
          </w:rPr>
          <w:t>http://doe.gr/wp-content/uploads/2024/05/27-EKPAIDEYTIKO-SYNEDRIO-DOE-POED-2-3-4_1.pdf</w:t>
        </w:r>
      </w:hyperlink>
      <w:r w:rsidRPr="00ED672C">
        <w:rPr>
          <w:rFonts w:ascii="Calibri" w:hAnsi="Calibri" w:cs="Calibri"/>
          <w:color w:val="548DD4"/>
          <w:sz w:val="18"/>
          <w:szCs w:val="18"/>
          <w:lang w:eastAsia="el-GR"/>
        </w:rPr>
        <w:t>,</w:t>
      </w:r>
      <w:r w:rsidRPr="00787A9A">
        <w:rPr>
          <w:rFonts w:ascii="Calibri" w:hAnsi="Calibri" w:cs="Calibri"/>
          <w:color w:val="FF0000"/>
          <w:lang w:eastAsia="el-GR"/>
        </w:rPr>
        <w:t xml:space="preserve"> </w:t>
      </w:r>
      <w:r w:rsidRPr="00930A32">
        <w:rPr>
          <w:rFonts w:ascii="Calibri" w:hAnsi="Calibri" w:cs="Calibri"/>
          <w:lang w:eastAsia="el-GR"/>
        </w:rPr>
        <w:t>παρουσιάστηκαν σημαντικά στοιχεία και ευρήματα από την έρευνα που διεξήχθη</w:t>
      </w:r>
      <w:r w:rsidRPr="00787A9A">
        <w:rPr>
          <w:rFonts w:ascii="Calibri" w:hAnsi="Calibri" w:cs="Calibri"/>
          <w:color w:val="FF0000"/>
          <w:lang w:eastAsia="el-GR"/>
        </w:rPr>
        <w:t xml:space="preserve"> </w:t>
      </w:r>
      <w:hyperlink r:id="rId8" w:history="1">
        <w:r w:rsidRPr="00327445">
          <w:rPr>
            <w:rStyle w:val="Hyperlink"/>
            <w:rFonts w:ascii="Calibri" w:hAnsi="Calibri" w:cs="Calibri"/>
            <w:color w:val="548DD4"/>
            <w:sz w:val="12"/>
            <w:szCs w:val="12"/>
            <w:lang w:eastAsia="el-GR"/>
          </w:rPr>
          <w:t>http://doe.gr/wp-content/uploads/2024/05/SurveyBma-2023-%CE%97-%CE%B5%CF%81%CE%B3%CE%B1%CF%83%CE%B9%CE%B1%CE%BA%CE%AE-%CE%B6%CF%89%CE%AE-%CF%84%CF%89%CE%BD-%CE%B5%CE%BA%CF%80%CE%B1%CE%B9%CE%B4%CE%B5%CF%85%CF%84%CE%B9%CE%BA%CF%8E%CE%BD-%CF%84%CE%B7%CF%82-%CE%91%CE%B2%CE%AC%CE%B8%CE%BC%CE%B9%CE%B1%CF%82-%CE%95%CE%BA%CF%80%CE%B1%CE%AF%CE%B4%CE%B5%CF%85%CF%83%CE%B7%CF%82.pdf</w:t>
        </w:r>
      </w:hyperlink>
      <w:r>
        <w:rPr>
          <w:rFonts w:ascii="Calibri" w:hAnsi="Calibri" w:cs="Calibri"/>
          <w:color w:val="FF0000"/>
          <w:lang w:eastAsia="el-GR"/>
        </w:rPr>
        <w:t xml:space="preserve"> </w:t>
      </w:r>
      <w:r w:rsidRPr="00930A32">
        <w:rPr>
          <w:rFonts w:ascii="Calibri" w:hAnsi="Calibri" w:cs="Calibri"/>
          <w:lang w:eastAsia="el-GR"/>
        </w:rPr>
        <w:t>και στην οποία καταγράφηκαν περισσότερες από 3.000 απαντήσεις/κριτικές εκπαιδευτικών, συνολικά.</w:t>
      </w:r>
    </w:p>
    <w:p w:rsidR="00232594" w:rsidRPr="00930A32" w:rsidRDefault="00232594" w:rsidP="004D24FF">
      <w:pPr>
        <w:shd w:val="clear" w:color="auto" w:fill="FFFFFF"/>
        <w:ind w:firstLine="142"/>
        <w:jc w:val="both"/>
        <w:rPr>
          <w:rFonts w:ascii="Calibri" w:hAnsi="Calibri" w:cs="Calibri"/>
          <w:sz w:val="20"/>
          <w:szCs w:val="20"/>
          <w:lang w:eastAsia="el-GR"/>
        </w:rPr>
      </w:pPr>
      <w:r w:rsidRPr="00930A32">
        <w:rPr>
          <w:rFonts w:ascii="Calibri" w:hAnsi="Calibri" w:cs="Calibri"/>
          <w:lang w:eastAsia="el-GR"/>
        </w:rPr>
        <w:t>Τα πορίσματα αυτής της έρευνας, τόσο από άποψη μεθοδολογίας όσο και από άποψη μεγέθους και αντιπροσωπευτικότητας του δείγματος είναι αξιοπρόσεκτα. Τόσο από τα πορίσματα της έρευνας, όσο και σ</w:t>
      </w:r>
      <w:r w:rsidRPr="00930A32">
        <w:rPr>
          <w:rFonts w:ascii="Calibri" w:hAnsi="Calibri" w:cs="Calibri"/>
          <w:sz w:val="20"/>
          <w:szCs w:val="20"/>
          <w:lang w:eastAsia="el-GR"/>
        </w:rPr>
        <w:t>την εκδήλωση που πραγματοποιήθηκε στις 18 Φεβρουαρίου 2024</w:t>
      </w:r>
      <w:r w:rsidRPr="00787A9A">
        <w:rPr>
          <w:rFonts w:ascii="Calibri" w:hAnsi="Calibri" w:cs="Calibri"/>
          <w:color w:val="FF0000"/>
          <w:sz w:val="20"/>
          <w:szCs w:val="20"/>
          <w:lang w:eastAsia="el-GR"/>
        </w:rPr>
        <w:t xml:space="preserve"> </w:t>
      </w:r>
      <w:hyperlink r:id="rId9" w:history="1">
        <w:r w:rsidRPr="00FA61EF">
          <w:rPr>
            <w:rStyle w:val="Hyperlink"/>
            <w:rFonts w:ascii="Calibri" w:hAnsi="Calibri" w:cs="Calibri"/>
            <w:color w:val="548DD4"/>
            <w:sz w:val="18"/>
            <w:szCs w:val="18"/>
          </w:rPr>
          <w:t>https://youtube.com/live/H7DIvhYH42s?feature=shar</w:t>
        </w:r>
        <w:r w:rsidRPr="00327445">
          <w:rPr>
            <w:rStyle w:val="Hyperlink"/>
            <w:rFonts w:ascii="Calibri" w:hAnsi="Calibri" w:cs="Calibri"/>
            <w:color w:val="548DD4"/>
            <w:sz w:val="20"/>
            <w:szCs w:val="20"/>
          </w:rPr>
          <w:t>e</w:t>
        </w:r>
      </w:hyperlink>
      <w:r w:rsidRPr="00930A32">
        <w:rPr>
          <w:rFonts w:ascii="Calibri" w:hAnsi="Calibri" w:cs="Calibri"/>
          <w:sz w:val="20"/>
          <w:szCs w:val="20"/>
          <w:lang w:eastAsia="el-GR"/>
        </w:rPr>
        <w:t>,</w:t>
      </w:r>
      <w:r w:rsidRPr="00787A9A">
        <w:rPr>
          <w:rFonts w:ascii="Calibri" w:hAnsi="Calibri" w:cs="Calibri"/>
          <w:color w:val="FF0000"/>
          <w:sz w:val="20"/>
          <w:szCs w:val="20"/>
          <w:lang w:eastAsia="el-GR"/>
        </w:rPr>
        <w:t xml:space="preserve"> </w:t>
      </w:r>
      <w:r w:rsidRPr="00930A32">
        <w:rPr>
          <w:rFonts w:ascii="Calibri" w:hAnsi="Calibri" w:cs="Calibri"/>
          <w:sz w:val="20"/>
          <w:szCs w:val="20"/>
          <w:lang w:eastAsia="el-GR"/>
        </w:rPr>
        <w:t>τα πρακτικά της οποίας υπάρχουν και σε ηλεκτρονική έκδοση</w:t>
      </w:r>
      <w:r w:rsidRPr="00787A9A">
        <w:rPr>
          <w:rFonts w:ascii="Calibri" w:hAnsi="Calibri" w:cs="Calibri"/>
          <w:color w:val="FF0000"/>
          <w:sz w:val="20"/>
          <w:szCs w:val="20"/>
          <w:lang w:eastAsia="el-GR"/>
        </w:rPr>
        <w:t xml:space="preserve"> </w:t>
      </w:r>
      <w:r w:rsidRPr="00FA61EF">
        <w:rPr>
          <w:rFonts w:ascii="Calibri" w:hAnsi="Calibri" w:cs="Calibri"/>
          <w:color w:val="548DD4"/>
          <w:sz w:val="16"/>
          <w:szCs w:val="16"/>
          <w:u w:val="single"/>
          <w:lang w:eastAsia="el-GR"/>
        </w:rPr>
        <w:t>http://doe.gr/wp-content/uploads/2024/05/%CE%A0%CE%A1%CE%91%CE%9A%CE%A4%CE%99%CE%9A%CE%91-18_2.pdf</w:t>
      </w:r>
      <w:r w:rsidRPr="00930A32">
        <w:rPr>
          <w:rFonts w:ascii="Calibri" w:hAnsi="Calibri" w:cs="Calibri"/>
          <w:sz w:val="16"/>
          <w:szCs w:val="16"/>
          <w:lang w:eastAsia="el-GR"/>
        </w:rPr>
        <w:t>,</w:t>
      </w:r>
      <w:r w:rsidRPr="00787A9A">
        <w:rPr>
          <w:rFonts w:ascii="Calibri" w:hAnsi="Calibri" w:cs="Calibri"/>
          <w:color w:val="FF0000"/>
          <w:sz w:val="20"/>
          <w:szCs w:val="20"/>
          <w:lang w:eastAsia="el-GR"/>
        </w:rPr>
        <w:t xml:space="preserve">    </w:t>
      </w:r>
      <w:r w:rsidRPr="00930A32">
        <w:rPr>
          <w:rFonts w:ascii="Calibri" w:hAnsi="Calibri" w:cs="Calibri"/>
          <w:sz w:val="20"/>
          <w:szCs w:val="20"/>
          <w:lang w:eastAsia="el-GR"/>
        </w:rPr>
        <w:t>διατυπώθηκαν σημαντικές διαπιστώσεις:</w:t>
      </w:r>
    </w:p>
    <w:p w:rsidR="00232594" w:rsidRPr="00930A32" w:rsidRDefault="00232594" w:rsidP="004D24FF">
      <w:pPr>
        <w:pStyle w:val="BodyText"/>
        <w:ind w:firstLine="142"/>
        <w:jc w:val="both"/>
        <w:rPr>
          <w:rFonts w:ascii="Calibri" w:hAnsi="Calibri" w:cs="Calibri"/>
          <w:sz w:val="22"/>
          <w:szCs w:val="22"/>
          <w:lang w:eastAsia="el-GR"/>
        </w:rPr>
      </w:pPr>
      <w:r w:rsidRPr="00930A32">
        <w:rPr>
          <w:rFonts w:ascii="Calibri" w:hAnsi="Calibri" w:cs="Calibri"/>
          <w:sz w:val="22"/>
          <w:szCs w:val="22"/>
          <w:lang w:eastAsia="el-GR"/>
        </w:rPr>
        <w:t>Ενδεικτικά αναφέρουμε ότι το 64% των εκπαιδευτικών συμφωνεί ότι υπάρχει έλλειψη σεβασμού προς την εργασία του, ενώ το 69% υποστηρίζει ότι υπάρχει έλλειψη αναγνώρισης της προσπάθειας που κάνει. Το 81% νιώθει ότι υπάρχει μεγάλη πίεση από τους γονείς των μαθητών και το 96% βιώνει δύσκολες καταστάσεις λόγω έντονων και διαφοροποιημένων συμπεριφορών των μαθητών.</w:t>
      </w:r>
    </w:p>
    <w:p w:rsidR="00232594" w:rsidRPr="00930A32" w:rsidRDefault="00232594" w:rsidP="004D24FF">
      <w:pPr>
        <w:pStyle w:val="BodyText"/>
        <w:ind w:firstLine="142"/>
        <w:jc w:val="both"/>
        <w:rPr>
          <w:rFonts w:ascii="Calibri" w:hAnsi="Calibri" w:cs="Calibri"/>
          <w:sz w:val="22"/>
          <w:szCs w:val="22"/>
          <w:lang w:eastAsia="el-GR"/>
        </w:rPr>
      </w:pPr>
      <w:r w:rsidRPr="00930A32">
        <w:rPr>
          <w:rFonts w:ascii="Calibri" w:hAnsi="Calibri" w:cs="Calibri"/>
          <w:sz w:val="22"/>
          <w:szCs w:val="22"/>
          <w:lang w:eastAsia="el-GR"/>
        </w:rPr>
        <w:t xml:space="preserve">Επιπλέον, ένας στους δύο εκπαιδευτικούς νιώθει ότι στον εργασιακό του χώρο δεν υπάρχει η αίσθηση δικαιοσύνης και ισονομίας, σε συνδυασμό με την έλλειψη υποστήριξης απ’ τη διοίκηση και απ’ τα εκπαιδευτικά στελέχη. Εκεί που τα ποσοστά αποκτούν πολύ εμφατική διάσταση είναι στις παραμέτρους του όγκου της ύλης, του διδακτικού χρόνου και της αξιολόγησης. Συγκεκριμένα, το 82% αισθάνεται πίεση λόγω όγκου ύλης και χρόνου, ενώ το 77% νιώθει ότι υπάρχει πίεση για την ανταπόκρισή του στην αξιολόγηση και επιπλέον, παρά το γεγονός ότι οι απαντήσεις αφορούν και σε μόνιμους εκπαιδευτικούς, το 65% εκφράζει ανασφάλεια για το εργασιακό του μέλλον.  </w:t>
      </w:r>
    </w:p>
    <w:p w:rsidR="00232594" w:rsidRPr="00930A32" w:rsidRDefault="00232594" w:rsidP="004D24FF">
      <w:pPr>
        <w:pStyle w:val="BodyText"/>
        <w:ind w:firstLine="142"/>
        <w:jc w:val="both"/>
        <w:rPr>
          <w:rFonts w:ascii="Calibri" w:hAnsi="Calibri" w:cs="Calibri"/>
          <w:sz w:val="22"/>
          <w:szCs w:val="22"/>
          <w:lang w:eastAsia="el-GR"/>
        </w:rPr>
      </w:pPr>
      <w:r w:rsidRPr="00930A32">
        <w:rPr>
          <w:rFonts w:ascii="Calibri" w:hAnsi="Calibri" w:cs="Calibri"/>
          <w:sz w:val="22"/>
          <w:szCs w:val="22"/>
          <w:lang w:eastAsia="el-GR"/>
        </w:rPr>
        <w:t xml:space="preserve">Ως προς την προϋπηρεσία, τη μεγαλύτερη πίεση τη νιώθουν αυτοί που έχουν 10 έως 14 χρόνια προϋπηρεσίας και ακολουθεί η ηλικιακή ομάδα αυτών που έχουν 20 έως 24 χρόνια προϋπηρεσίας.   </w:t>
      </w:r>
    </w:p>
    <w:p w:rsidR="00232594" w:rsidRPr="00930A32" w:rsidRDefault="00232594" w:rsidP="004D24FF">
      <w:pPr>
        <w:pStyle w:val="BodyText"/>
        <w:ind w:firstLine="142"/>
        <w:jc w:val="both"/>
        <w:rPr>
          <w:rFonts w:ascii="Calibri" w:hAnsi="Calibri" w:cs="Calibri"/>
          <w:sz w:val="22"/>
          <w:szCs w:val="22"/>
          <w:lang w:eastAsia="el-GR"/>
        </w:rPr>
      </w:pPr>
      <w:r w:rsidRPr="00930A32">
        <w:rPr>
          <w:rFonts w:ascii="Calibri" w:hAnsi="Calibri" w:cs="Calibri"/>
          <w:sz w:val="22"/>
          <w:szCs w:val="22"/>
          <w:lang w:eastAsia="el-GR"/>
        </w:rPr>
        <w:t>Οι παράγοντες που επιδρούν στην εξουθένωση  είναι η έλλειψη σεβασμού προς την εργασία, ο υπερβολικός φόρτος εργασίας, όπου περιλαμβάνονται, οι ώρες διδασκαλίας, η αξιολόγηση και η προετοιμασία του μαθησιακού υλικού και οι άλλες εκπαιδευτικές ευθύνες, η έλλειψη υποστήριξης από τη διοίκηση, η έλλειψη αναγνώρισης της προσπάθειας των εκπαιδευτικών, η ανασφάλεια για το εργασιακό μέλλον, η έλλειψη υποστήριξης από συναδέλφους.</w:t>
      </w:r>
    </w:p>
    <w:p w:rsidR="00232594" w:rsidRPr="00930A32" w:rsidRDefault="00232594" w:rsidP="004D24FF">
      <w:pPr>
        <w:pStyle w:val="BodyText"/>
        <w:ind w:firstLine="142"/>
        <w:jc w:val="both"/>
        <w:rPr>
          <w:rFonts w:ascii="Calibri" w:hAnsi="Calibri" w:cs="Calibri"/>
          <w:sz w:val="22"/>
          <w:szCs w:val="22"/>
          <w:lang w:eastAsia="el-GR"/>
        </w:rPr>
      </w:pPr>
      <w:r w:rsidRPr="00930A32">
        <w:rPr>
          <w:rFonts w:ascii="Calibri" w:hAnsi="Calibri" w:cs="Calibri"/>
          <w:sz w:val="22"/>
          <w:szCs w:val="22"/>
          <w:lang w:eastAsia="el-GR"/>
        </w:rPr>
        <w:t>Όλα τα παραπάνω, αφορούν ένα ήδη γερασμένο ηλικιακά εκπαιδευτικό σώμα, το οποίο για πρώτη φορά στην ιστορία της εκπαίδευσης καλείται να εργαστεί μέχρι τα 67, μέσα σε ένα κοινωνικό περιβάλλον όπου η μείωση του μέσου μισθού στο δημόσιο, σε πραγματικούς όρους στην Ελλάδα, ξεπερνά το 25% την περίοδο 2008 έως το 2022, ενώ η έκρηξη του πληθωρισμού με δομικά ενδογενή αίτια, τα τελευταία χρόνια, έχει οδηγήσει σε απώλεια σχεδόν ενός μισθού ετησίως σε επίπεδο πραγματικού εισοδήματος.</w:t>
      </w:r>
    </w:p>
    <w:p w:rsidR="00232594" w:rsidRPr="00930A32" w:rsidRDefault="00232594" w:rsidP="004D24FF">
      <w:pPr>
        <w:pStyle w:val="BodyText"/>
        <w:ind w:firstLine="142"/>
        <w:jc w:val="both"/>
        <w:rPr>
          <w:rFonts w:ascii="Calibri" w:hAnsi="Calibri" w:cs="Calibri"/>
          <w:sz w:val="22"/>
          <w:szCs w:val="22"/>
          <w:lang w:eastAsia="el-GR"/>
        </w:rPr>
      </w:pPr>
      <w:r w:rsidRPr="00930A32">
        <w:rPr>
          <w:rFonts w:ascii="Calibri" w:hAnsi="Calibri" w:cs="Calibri"/>
          <w:sz w:val="22"/>
          <w:szCs w:val="22"/>
          <w:lang w:eastAsia="el-GR"/>
        </w:rPr>
        <w:t xml:space="preserve">Από τα πορίσματα της έρευνας αλλά και από τις εισηγήσεις και τις αναφορές σε πλήθος ερευνητικών στοιχείων προκύπτει ότι, με ευθύνη των ασκούμενων εκπαιδευτικών πολιτικών, διαμορφώνεται ένα εκπαιδευτικό σύστημα που στερεί την ικανοποίηση από τον πυρήνα της δουλειάς μας, που είναι να διδάσκουμε στις μαθήτριες και στους μαθητές μας, να σχετιζόμαστε και να αλληλεπιδρούμε παιδαγωγικά μ’ αυτές και μ’ αυτούς. </w:t>
      </w:r>
    </w:p>
    <w:p w:rsidR="00232594" w:rsidRPr="00930A32" w:rsidRDefault="00232594" w:rsidP="004D24FF">
      <w:pPr>
        <w:pStyle w:val="BodyText"/>
        <w:ind w:firstLine="142"/>
        <w:jc w:val="both"/>
        <w:rPr>
          <w:rFonts w:ascii="Calibri" w:hAnsi="Calibri" w:cs="Calibri"/>
          <w:sz w:val="22"/>
          <w:szCs w:val="22"/>
          <w:lang w:eastAsia="el-GR"/>
        </w:rPr>
      </w:pPr>
      <w:r w:rsidRPr="00930A32">
        <w:rPr>
          <w:rFonts w:ascii="Calibri" w:hAnsi="Calibri" w:cs="Calibri"/>
          <w:sz w:val="22"/>
          <w:szCs w:val="22"/>
          <w:lang w:eastAsia="el-GR"/>
        </w:rPr>
        <w:t>Στον αντίποδα όλων των παραπάνω, η αυθεντική δημιουργικότητα, αφορά τη συνειδητή και αυτόβουλη ενεργοποίηση συνόλου ικανοτήτων που έχουν οι εκπαιδευτικοί όπως: η ενσυναίσθηση, η κριτική ικανότητα και αυτοκριτική, η διαίσθηση, η φαντασία. Αυτά δεν ενεργοποιούνται με διατάγματα. Αντίθετα, κατατίθενται, εξασκούνται και αναπτύσσονται μόνο αυτόβουλα και συνειδητά σε ένα περιβάλλον θετικής επιρροής, αναγνώρισης του κοινωνικού ρόλου των εκπαιδευτικών, μισθολογικής τους αναβάθμισης,  σταθερών εργασιακών σχέσεων, επικράτησης των αξιών της  δημοκρατίας, της συλλογικότητας και της αλληλεγγύης,  αξιοπρεπούς διαβίωσης αποκλειστικά από τον μισθό, επιστημονικής, ψυχολογικής και εργασιακής υποστήριξη με επιμορφωτικούς, ανατροφοδοτικούς θεσμούς, όπως η μετεκπαίδευση. Η δημιουργικότητα και η απόλαυση από τη συμμετοχή στην εκπαιδευτική διαδικασία προϋποθέτει ισχυρά εσωτερικά κίνητρα. Και οπωσδήποτε είναι ασύμβατη με κάθε καθεστώς εξαναγκασμού, εκβιασμού, αποσταθεροποίησης των συνθηκών εργασίας των εκπαιδευτικών. Επομένως, είναι σαφές ότι οι όροι και οι συνθήκες εργασίας επιδρούν στη διδασκαλία και τις διαδικασίες μάθησης. Το γεγονός ότι παρά τη στοχοποίησή τους και τα αρνητικά βιώματα από τις εκπαιδευτικές πολιτικές που υφίστανται, οι εκπαιδευτικοί επιμένουν να επιτελούν το ρόλο τους με υψηλό αίσθημα ευθύνης, αποτελεί μία ακόμα ένδειξη της ιδιαίτερα ανθεκτικής συνείδησής τους για τον κοινωνικό και μορφωτικό τους ρόλο.</w:t>
      </w:r>
    </w:p>
    <w:p w:rsidR="00232594" w:rsidRPr="00A85F0D" w:rsidRDefault="00232594" w:rsidP="00A85F0D">
      <w:pPr>
        <w:pStyle w:val="BodyText"/>
        <w:ind w:firstLine="142"/>
        <w:jc w:val="both"/>
        <w:rPr>
          <w:rFonts w:ascii="Calibri" w:hAnsi="Calibri" w:cs="Calibri"/>
          <w:sz w:val="22"/>
          <w:szCs w:val="22"/>
        </w:rPr>
      </w:pPr>
    </w:p>
    <w:p w:rsidR="00232594" w:rsidRPr="00A85F0D" w:rsidRDefault="00232594" w:rsidP="00A85F0D">
      <w:pPr>
        <w:ind w:firstLine="142"/>
        <w:jc w:val="both"/>
        <w:rPr>
          <w:rFonts w:ascii="Calibri" w:hAnsi="Calibri" w:cs="Calibri"/>
          <w:b/>
          <w:bCs/>
          <w:sz w:val="24"/>
          <w:szCs w:val="24"/>
        </w:rPr>
      </w:pPr>
      <w:r w:rsidRPr="00930A32">
        <w:rPr>
          <w:rFonts w:ascii="Calibri" w:hAnsi="Calibri" w:cs="Calibri"/>
          <w:b/>
          <w:bCs/>
          <w:color w:val="FF0000"/>
          <w:sz w:val="24"/>
          <w:szCs w:val="24"/>
        </w:rPr>
        <w:t>Β.1.2 Σχολική διαρροή – φοίτηση (Βαθμός: 4)</w:t>
      </w:r>
    </w:p>
    <w:p w:rsidR="00232594" w:rsidRPr="00930A32" w:rsidRDefault="00232594" w:rsidP="00A85F0D">
      <w:pPr>
        <w:ind w:firstLine="142"/>
        <w:rPr>
          <w:rFonts w:ascii="Calibri" w:hAnsi="Calibri" w:cs="Calibri"/>
        </w:rPr>
      </w:pPr>
      <w:r w:rsidRPr="00930A32">
        <w:rPr>
          <w:rFonts w:ascii="Calibri" w:hAnsi="Calibri" w:cs="Calibri"/>
        </w:rPr>
        <w:t xml:space="preserve">Στην εκδήλωση που πραγματοποιήθηκε στις 25 Φεβρουαρίου 2024 </w:t>
      </w:r>
      <w:hyperlink r:id="rId10" w:history="1">
        <w:r w:rsidRPr="00930A32">
          <w:rPr>
            <w:rStyle w:val="Hyperlink"/>
            <w:rFonts w:ascii="Calibri" w:hAnsi="Calibri" w:cs="Calibri"/>
            <w:color w:val="auto"/>
            <w:sz w:val="20"/>
            <w:szCs w:val="20"/>
          </w:rPr>
          <w:t>https://youtube.com/live/OtTkknykPjM?feature=share</w:t>
        </w:r>
      </w:hyperlink>
      <w:r w:rsidRPr="00930A32">
        <w:rPr>
          <w:rFonts w:ascii="Calibri" w:hAnsi="Calibri" w:cs="Calibri"/>
        </w:rPr>
        <w:t xml:space="preserve"> και η οποία εκδόθηκε σε ηλεκτρονική έκδοση, </w:t>
      </w:r>
      <w:hyperlink r:id="rId11" w:history="1">
        <w:r w:rsidRPr="000871DC">
          <w:rPr>
            <w:rStyle w:val="Hyperlink"/>
            <w:rFonts w:ascii="Calibri" w:hAnsi="Calibri" w:cs="Calibri"/>
            <w:sz w:val="18"/>
            <w:szCs w:val="18"/>
            <w:lang w:eastAsia="el-GR"/>
          </w:rPr>
          <w:t>http://doe.gr/wp-content/uploads/2024/05/%CE%A0%CE%A1%CE%91%CE%9A%CE%A4%CE%99%CE%9A%CE%91-25_2.pdf</w:t>
        </w:r>
      </w:hyperlink>
      <w:r>
        <w:rPr>
          <w:rFonts w:ascii="Calibri" w:hAnsi="Calibri" w:cs="Calibri"/>
          <w:color w:val="0563C1"/>
          <w:sz w:val="18"/>
          <w:szCs w:val="18"/>
          <w:u w:val="single"/>
          <w:lang w:eastAsia="el-GR"/>
        </w:rPr>
        <w:t xml:space="preserve"> </w:t>
      </w:r>
      <w:r w:rsidRPr="00930A32">
        <w:rPr>
          <w:rFonts w:ascii="Calibri" w:hAnsi="Calibri" w:cs="Calibri"/>
        </w:rPr>
        <w:t>διατυπώθηκαν οι παρακάτω επισημάνσεις:</w:t>
      </w:r>
    </w:p>
    <w:p w:rsidR="00232594" w:rsidRPr="00930A32" w:rsidRDefault="00232594" w:rsidP="001002FB">
      <w:pPr>
        <w:ind w:firstLine="142"/>
        <w:jc w:val="both"/>
        <w:rPr>
          <w:rFonts w:ascii="Calibri" w:hAnsi="Calibri" w:cs="Calibri"/>
        </w:rPr>
      </w:pPr>
      <w:r w:rsidRPr="00930A32">
        <w:rPr>
          <w:rFonts w:ascii="Calibri" w:hAnsi="Calibri" w:cs="Calibri"/>
        </w:rPr>
        <w:t xml:space="preserve">Τα τελευταία χρόνια η έννοια της σχολικής «επιτυχίας» αποξενώνεται από τις διαδικασίες της αγωγής, της χαράς, της δημιουργικότητας, της κριτικής σκέψης και της συνεργατικότητας και λόγω των εφαρμοζόμενων νεοφιλελεύθερων πολιτικών συνδέεται με τον ανταγωνισμό, τις βαθμολογίες, την επιτυχία σε συγκεκριμένους δείκτες και εξετάσεις. Αυτή η αντίληψη δεν είναι μεθοδολογικά, επιστημονικά, παιδαγωγικά και κοινωνικά αποδεκτή. Μια τέτοια πραγματικότητα εντείνει παραπέρα τα φαινόμενα σχολικής διαρροής και εγκατάλειψης. </w:t>
      </w:r>
    </w:p>
    <w:p w:rsidR="00232594" w:rsidRPr="00930A32" w:rsidRDefault="00232594" w:rsidP="001002FB">
      <w:pPr>
        <w:ind w:firstLine="142"/>
        <w:jc w:val="both"/>
        <w:rPr>
          <w:rFonts w:ascii="Calibri" w:hAnsi="Calibri" w:cs="Calibri"/>
        </w:rPr>
      </w:pPr>
      <w:r w:rsidRPr="00930A32">
        <w:rPr>
          <w:rFonts w:ascii="Calibri" w:hAnsi="Calibri" w:cs="Calibri"/>
        </w:rPr>
        <w:t>Μέσα σε μία δεκαετία συγχωνεύθηκαν πάνω από 1.500 σχολικές μονάδες και καταργήθηκαν σχεδόν πάνω από 500 ολιγοθέσια σχολεία. Καταργήθηκαν περισσότερες από 2.000 οργανικές θέσεις εκπαιδευτικών, αφήνοντας περιθώρια για περαιτέρω ιδιωτικοποίηση της εκπαίδευσης. Η χρηματοδότηση παραμένει σταθερά ανεπαρκής ως προς τις ανάγκες και από τις χαμηλότερες στην Ευρώπη.</w:t>
      </w:r>
    </w:p>
    <w:p w:rsidR="00232594" w:rsidRPr="00930A32" w:rsidRDefault="00232594" w:rsidP="00A85F0D">
      <w:pPr>
        <w:ind w:firstLine="142"/>
        <w:jc w:val="both"/>
        <w:rPr>
          <w:rFonts w:ascii="Calibri" w:hAnsi="Calibri" w:cs="Calibri"/>
        </w:rPr>
      </w:pPr>
      <w:r w:rsidRPr="00930A32">
        <w:rPr>
          <w:rFonts w:ascii="Calibri" w:hAnsi="Calibri" w:cs="Calibri"/>
        </w:rPr>
        <w:t xml:space="preserve">Η σχολική διαρροή είναι ένα πολυπαραγοντικό και σύνθετο κοινωνικό φαινόμενο. Θεωρούμε ότι το θέμα της σχολικής διαρροής είναι η κορυφή του παγόβουνου της «σχολικής αποτυχίας». Η σχολική αποτυχία δεν είναι ατομικό πρόβλημα, αλλά κυρίως αποτέλεσμα δομικών, κοινωνικών προβλημάτων. Η «σχολική αποτυχία» δεν είναι ένα ζήτημα που αφορά μονομερώς το υποκείμενο το οποίο διαρρέει απ’ την εκπαίδευση. Πολλές φορές τα συστήματα αποκρύπτουν τις ευθύνες τους, ενοχοποιούν το μεμονωμένο υποκείμενο και απέναντι στα συλλογικά δομικά κοινωνικά προβλήματα υποδεικνύουν μόνο τις ατομικές στρατηγικές, αναδεικνύοντας πρωτίστως τις ατομικές ευθύνες. </w:t>
      </w:r>
    </w:p>
    <w:p w:rsidR="00232594" w:rsidRPr="00930A32" w:rsidRDefault="00232594" w:rsidP="00A85F0D">
      <w:pPr>
        <w:ind w:firstLine="142"/>
        <w:jc w:val="both"/>
        <w:rPr>
          <w:rFonts w:ascii="Calibri" w:hAnsi="Calibri" w:cs="Calibri"/>
        </w:rPr>
      </w:pPr>
      <w:r w:rsidRPr="00930A32">
        <w:rPr>
          <w:rFonts w:ascii="Calibri" w:hAnsi="Calibri" w:cs="Calibri"/>
        </w:rPr>
        <w:t>Η αναζήτηση ευθυνών αποκλειστικά στο σχολείο ή στον εκπαιδευτικό για τη «σχολική αποτυχία» αγνοεί τους εξωσχολικούς κοινωνικούς παράγοντες που επηρεάζουν τη σχολική επίδοση.</w:t>
      </w:r>
    </w:p>
    <w:p w:rsidR="00232594" w:rsidRPr="00930A32" w:rsidRDefault="00232594" w:rsidP="00A85F0D">
      <w:pPr>
        <w:ind w:firstLine="142"/>
        <w:jc w:val="both"/>
        <w:rPr>
          <w:rFonts w:ascii="Calibri" w:hAnsi="Calibri" w:cs="Calibri"/>
        </w:rPr>
      </w:pPr>
      <w:r w:rsidRPr="00930A32">
        <w:rPr>
          <w:rFonts w:ascii="Calibri" w:hAnsi="Calibri" w:cs="Calibri"/>
        </w:rPr>
        <w:t xml:space="preserve">Όταν αναφερόμαστε στο ζήτημα της «σχολικής αποτυχίας» οφείλουμε να το συνδέσουμε με τον όγκο και τη δυσκολία της ύλης, την κοινωνική-οικονομική πραγματικότητα των μαθητών, τη δυσκολία ή την αδυναμία ένταξης σε ένα περιβάλλον, στο οποίο η εκπλήρωση προσδοκιών διέπεται από ένα κυρίαρχο πλαίσιο με τυπικές και άτυπες απαιτήσεις, την ανυπαρξία υποστηρικτικών θεσμών, ιδιαίτερα για τις ευάλωτες κοινωνικές ομάδες, τον εργασιακό φόρτο μαθητών και εκπαιδευτικών, </w:t>
      </w:r>
      <w:r>
        <w:rPr>
          <w:rFonts w:ascii="Calibri" w:hAnsi="Calibri" w:cs="Calibri"/>
        </w:rPr>
        <w:t>τ</w:t>
      </w:r>
      <w:r w:rsidRPr="00930A32">
        <w:rPr>
          <w:rFonts w:ascii="Calibri" w:hAnsi="Calibri" w:cs="Calibri"/>
        </w:rPr>
        <w:t>η</w:t>
      </w:r>
      <w:r>
        <w:rPr>
          <w:rFonts w:ascii="Calibri" w:hAnsi="Calibri" w:cs="Calibri"/>
        </w:rPr>
        <w:t>ν</w:t>
      </w:r>
      <w:r w:rsidRPr="00930A32">
        <w:rPr>
          <w:rFonts w:ascii="Calibri" w:hAnsi="Calibri" w:cs="Calibri"/>
        </w:rPr>
        <w:t xml:space="preserve"> ανυπαρξία μορφωτικού κινήτρου και αξιακής αντίληψης για τη γνώση.</w:t>
      </w:r>
    </w:p>
    <w:p w:rsidR="00232594" w:rsidRPr="00930A32" w:rsidRDefault="00232594" w:rsidP="00A85F0D">
      <w:pPr>
        <w:ind w:firstLine="142"/>
        <w:jc w:val="both"/>
        <w:rPr>
          <w:rFonts w:ascii="Calibri" w:hAnsi="Calibri" w:cs="Calibri"/>
        </w:rPr>
      </w:pPr>
      <w:r w:rsidRPr="00930A32">
        <w:rPr>
          <w:rFonts w:ascii="Calibri" w:hAnsi="Calibri" w:cs="Calibri"/>
        </w:rPr>
        <w:t>Είναι απαραίτητο να μελετηθεί τόσο η ποσότητα της ύλης όσο και η σχέση του μαθητή με τη γνώση. Οι κοινωνικοοικονομικές συνθήκες που ζει ο μαθητής επηρεάζουν τις προδιαθέσεις του προς το σχολείο και τη μάθηση. Πρέπει να εξεταστεί τι συνιστά αναγκαία γνώση, τι συνιστά γραμματισμό στις διάφορες επιστημονικές περιοχές.</w:t>
      </w:r>
    </w:p>
    <w:p w:rsidR="00232594" w:rsidRPr="00930A32" w:rsidRDefault="00232594" w:rsidP="00910E17">
      <w:pPr>
        <w:ind w:firstLine="142"/>
        <w:jc w:val="both"/>
        <w:rPr>
          <w:rFonts w:ascii="Calibri" w:hAnsi="Calibri" w:cs="Calibri"/>
        </w:rPr>
      </w:pPr>
      <w:r w:rsidRPr="00930A32">
        <w:rPr>
          <w:rFonts w:ascii="Calibri" w:hAnsi="Calibri" w:cs="Calibri"/>
        </w:rPr>
        <w:t>Όλες οι διεθνείς έρευνες καταδεικνύουν ότι οι συνθήκες παιδαγωγικής ελευθερίας των εκπαιδευτικών λειτουργούν υπέρ των μορφωτικών δικαιωμάτων των μαθητών και αναστέλλουν φαινόμενα σχολικής αποτυχίας και σχολικής εγκατάλειψης.</w:t>
      </w:r>
    </w:p>
    <w:p w:rsidR="00232594" w:rsidRPr="00930A32" w:rsidRDefault="00232594" w:rsidP="00D40109">
      <w:pPr>
        <w:pStyle w:val="BodyText"/>
        <w:ind w:right="-23" w:firstLine="142"/>
        <w:jc w:val="both"/>
        <w:rPr>
          <w:rFonts w:ascii="Calibri" w:hAnsi="Calibri" w:cs="Calibri"/>
          <w:sz w:val="22"/>
          <w:szCs w:val="22"/>
        </w:rPr>
      </w:pPr>
      <w:r w:rsidRPr="00930A32">
        <w:rPr>
          <w:rFonts w:ascii="Calibri" w:hAnsi="Calibri" w:cs="Calibri"/>
          <w:sz w:val="22"/>
          <w:szCs w:val="22"/>
        </w:rPr>
        <w:t>Στη σημερινή πραγματικότητα  7/10 των σχολείων δεν έχουν Τάξεις Υποδοχής. Πάνω από τα μισά σχολεία λειτουργούν χωρίς τμήματα Ενισχυτικής Διδασκαλίας και Τμήματα Ένταξης. Αλλά και σε αυτά που λειτουργούν Τμήματα Ένταξης, το 50% των εκπαιδευτικών δηλώνει ότι χρειάζονται επιπλέον οργανικές θέσεις για να καλυφθούν οι ανάγκες των μαθητών. Επιπλέον, στα υπάρχοντα ΤΕ το 14% των οργανικών θέσεων δεν έχει καλυφθεί κατά το τρέχον σχολικό έτος.</w:t>
      </w:r>
    </w:p>
    <w:p w:rsidR="00232594" w:rsidRPr="00930A32" w:rsidRDefault="00232594" w:rsidP="00A85F0D">
      <w:pPr>
        <w:pStyle w:val="BodyText"/>
        <w:ind w:right="-23" w:firstLine="142"/>
        <w:jc w:val="both"/>
        <w:rPr>
          <w:rFonts w:ascii="Calibri" w:hAnsi="Calibri" w:cs="Calibri"/>
          <w:sz w:val="22"/>
          <w:szCs w:val="22"/>
        </w:rPr>
      </w:pPr>
      <w:r w:rsidRPr="00930A32">
        <w:rPr>
          <w:rFonts w:ascii="Calibri" w:hAnsi="Calibri" w:cs="Calibri"/>
          <w:sz w:val="22"/>
          <w:szCs w:val="22"/>
        </w:rPr>
        <w:t>Απαιτείται λοιπόν, η δημιουργία και στελέχωση οργανικών θέσεων για όλες τις υποστηρικτικές δομές αντισταθμιστικής εκπαίδευσης.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232594" w:rsidRPr="00930A32" w:rsidRDefault="00232594" w:rsidP="00A85F0D">
      <w:pPr>
        <w:pStyle w:val="BodyText"/>
        <w:ind w:right="-23" w:firstLine="142"/>
        <w:jc w:val="both"/>
        <w:rPr>
          <w:rFonts w:ascii="Calibri" w:hAnsi="Calibri" w:cs="Calibri"/>
          <w:sz w:val="22"/>
          <w:szCs w:val="22"/>
        </w:rPr>
      </w:pPr>
      <w:r w:rsidRPr="00930A32">
        <w:rPr>
          <w:rFonts w:ascii="Calibri" w:hAnsi="Calibri" w:cs="Calibri"/>
          <w:sz w:val="22"/>
          <w:szCs w:val="22"/>
        </w:rPr>
        <w:t>Στο 55% των σχολείων υπήρχαν κενά κατά την έναρξη της σχολικής χρονιάς. Στο 60% των σχολείων προέκυψαν έκτακτα κενά (μεγαλύτερα των δύο εβδομάδων), κατά τη διάρκεια της σχολικής χρονιάς. Το 40% των κενών αυτών καλύφθηκαν είτε αργοπορημένα είτε ποτέ. Το γεγονός αυτό μεγέθυνε το φαινόμενο της απλήρωτης διδακτικής εργασίας.</w:t>
      </w:r>
    </w:p>
    <w:p w:rsidR="00232594" w:rsidRPr="00930A32" w:rsidRDefault="00232594" w:rsidP="00D40109">
      <w:pPr>
        <w:pStyle w:val="BodyText"/>
        <w:ind w:right="-23" w:firstLine="142"/>
        <w:jc w:val="both"/>
        <w:rPr>
          <w:rFonts w:ascii="Calibri" w:hAnsi="Calibri" w:cs="Calibri"/>
          <w:sz w:val="22"/>
          <w:szCs w:val="22"/>
        </w:rPr>
      </w:pPr>
      <w:r w:rsidRPr="00930A32">
        <w:rPr>
          <w:rFonts w:ascii="Calibri" w:hAnsi="Calibri" w:cs="Calibri"/>
          <w:sz w:val="22"/>
          <w:szCs w:val="22"/>
        </w:rPr>
        <w:t xml:space="preserve">Σύμφωνα με τις συστάσεις του ΟΗΕ για την εκπαίδευση, οι κυβερνήσεις θα πρέπει να αναπτύξουν σαφείς πολιτικές για την υποστήριξη όλων των εκπαιδευτικών και ιδιαίτερα αυτών που εργάζονται με ευάλωτες κοινωνικές ομάδες και σε απομακρυσμένες περιοχές. Αυτές οι πολιτικές θα πρέπει να στοχεύουν στην παροχή κατάλληλης υποστήριξης, να προάγουν την ευημερία των μαθητών και των εκπαιδευτικών αντιμετωπίζοντας τις σωματικές, συναισθηματικές και ψυχοκοινωνικές τους ανάγκες. </w:t>
      </w:r>
    </w:p>
    <w:p w:rsidR="00232594" w:rsidRDefault="00232594" w:rsidP="00A85F0D">
      <w:pPr>
        <w:widowControl/>
        <w:autoSpaceDE/>
        <w:autoSpaceDN/>
        <w:ind w:firstLine="142"/>
        <w:rPr>
          <w:rFonts w:ascii="Calibri" w:hAnsi="Calibri" w:cs="Calibri"/>
          <w:b/>
          <w:bCs/>
          <w:kern w:val="2"/>
        </w:rPr>
      </w:pPr>
    </w:p>
    <w:p w:rsidR="00232594" w:rsidRPr="00136E37" w:rsidRDefault="00232594" w:rsidP="00A85F0D">
      <w:pPr>
        <w:widowControl/>
        <w:autoSpaceDE/>
        <w:autoSpaceDN/>
        <w:ind w:firstLine="142"/>
        <w:rPr>
          <w:rFonts w:ascii="Calibri" w:hAnsi="Calibri" w:cs="Calibri"/>
          <w:b/>
          <w:bCs/>
          <w:kern w:val="2"/>
        </w:rPr>
      </w:pPr>
    </w:p>
    <w:p w:rsidR="00232594" w:rsidRPr="00A85F0D" w:rsidRDefault="00232594" w:rsidP="00A85F0D">
      <w:pPr>
        <w:widowControl/>
        <w:autoSpaceDE/>
        <w:autoSpaceDN/>
        <w:ind w:firstLine="142"/>
        <w:rPr>
          <w:rFonts w:ascii="Calibri" w:hAnsi="Calibri" w:cs="Calibri"/>
          <w:kern w:val="2"/>
        </w:rPr>
      </w:pPr>
      <w:r w:rsidRPr="00930A32">
        <w:rPr>
          <w:rFonts w:ascii="Calibri" w:hAnsi="Calibri" w:cs="Calibri"/>
          <w:b/>
          <w:bCs/>
          <w:color w:val="FF0000"/>
          <w:kern w:val="2"/>
        </w:rPr>
        <w:t>Β.1.3 Σχέσεις   μεταξύ   μαθητών / μαθητριών (Βαθμός: 4)</w:t>
      </w:r>
    </w:p>
    <w:p w:rsidR="00232594"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 xml:space="preserve">Στην εκδήλωση </w:t>
      </w:r>
      <w:r w:rsidRPr="00930A32">
        <w:rPr>
          <w:rFonts w:ascii="Calibri" w:hAnsi="Calibri" w:cs="Calibri"/>
          <w:b/>
          <w:bCs/>
          <w:i/>
          <w:iCs/>
          <w:kern w:val="2"/>
        </w:rPr>
        <w:t xml:space="preserve">«Μαθαίνοντας με τις συνεργατικές παιδαγωγικές. Διαδικασίες και εργαλεία για το σχολείο», </w:t>
      </w:r>
      <w:r w:rsidRPr="00930A32">
        <w:rPr>
          <w:rFonts w:ascii="Calibri" w:hAnsi="Calibri" w:cs="Calibri"/>
          <w:kern w:val="2"/>
        </w:rPr>
        <w:t xml:space="preserve">που πραγματοποιήθηκε στις 10.03.2024 </w:t>
      </w:r>
      <w:r w:rsidRPr="003A298A">
        <w:rPr>
          <w:rFonts w:ascii="Calibri" w:hAnsi="Calibri" w:cs="Calibri"/>
          <w:color w:val="FF0000"/>
          <w:kern w:val="2"/>
        </w:rPr>
        <w:t xml:space="preserve"> </w:t>
      </w:r>
      <w:r w:rsidRPr="00930A32">
        <w:rPr>
          <w:rFonts w:ascii="Calibri" w:hAnsi="Calibri" w:cs="Calibri"/>
          <w:color w:val="00B0F0"/>
          <w:kern w:val="2"/>
        </w:rPr>
        <w:t>(</w:t>
      </w:r>
      <w:hyperlink r:id="rId12" w:history="1">
        <w:r w:rsidRPr="00B94A30">
          <w:rPr>
            <w:rStyle w:val="Hyperlink"/>
            <w:rFonts w:ascii="Calibri" w:hAnsi="Calibri" w:cs="Calibri"/>
            <w:kern w:val="2"/>
          </w:rPr>
          <w:t>https://youtube.com/live/J4v1IuTkDdY?feature=share</w:t>
        </w:r>
      </w:hyperlink>
      <w:r>
        <w:rPr>
          <w:rFonts w:ascii="Calibri" w:hAnsi="Calibri" w:cs="Calibri"/>
          <w:color w:val="00B0F0"/>
          <w:kern w:val="2"/>
        </w:rPr>
        <w:t xml:space="preserve"> </w:t>
      </w:r>
      <w:r w:rsidRPr="00930A32">
        <w:rPr>
          <w:rFonts w:ascii="Calibri" w:hAnsi="Calibri" w:cs="Calibri"/>
          <w:color w:val="00B0F0"/>
          <w:kern w:val="2"/>
        </w:rPr>
        <w:t xml:space="preserve">) </w:t>
      </w:r>
      <w:r>
        <w:rPr>
          <w:rFonts w:ascii="Calibri" w:hAnsi="Calibri" w:cs="Calibri"/>
          <w:kern w:val="2"/>
        </w:rPr>
        <w:t>και η οποία εκδόθηκε σε</w:t>
      </w:r>
    </w:p>
    <w:p w:rsidR="00232594" w:rsidRPr="00930A32"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 xml:space="preserve">ηλεκτρονική έκδοση </w:t>
      </w:r>
      <w:hyperlink r:id="rId13" w:history="1">
        <w:r w:rsidRPr="00B94A30">
          <w:rPr>
            <w:rStyle w:val="Hyperlink"/>
            <w:rFonts w:ascii="Calibri" w:hAnsi="Calibri" w:cs="Calibri"/>
            <w:kern w:val="2"/>
            <w:sz w:val="18"/>
            <w:szCs w:val="18"/>
          </w:rPr>
          <w:t>http://doe.gr/wp-content/uploads/2024/05/%CE%A0%CE%A1%CE%91%CE%9A%CE%A4%CE%99%CE%9A%CE%91-10_3.pdf</w:t>
        </w:r>
      </w:hyperlink>
      <w:r>
        <w:rPr>
          <w:rFonts w:ascii="Calibri" w:hAnsi="Calibri" w:cs="Calibri"/>
          <w:color w:val="00B0F0"/>
          <w:kern w:val="2"/>
          <w:sz w:val="18"/>
          <w:szCs w:val="18"/>
          <w:u w:val="single"/>
        </w:rPr>
        <w:t xml:space="preserve"> </w:t>
      </w:r>
      <w:r w:rsidRPr="00930A32">
        <w:rPr>
          <w:rFonts w:ascii="Calibri" w:hAnsi="Calibri" w:cs="Calibri"/>
          <w:kern w:val="2"/>
          <w:sz w:val="18"/>
          <w:szCs w:val="18"/>
        </w:rPr>
        <w:t>,</w:t>
      </w:r>
      <w:r w:rsidRPr="00930A32">
        <w:rPr>
          <w:rFonts w:ascii="Calibri" w:hAnsi="Calibri" w:cs="Calibri"/>
          <w:color w:val="00B0F0"/>
          <w:kern w:val="2"/>
          <w:sz w:val="18"/>
          <w:szCs w:val="18"/>
        </w:rPr>
        <w:t xml:space="preserve"> </w:t>
      </w:r>
      <w:r w:rsidRPr="00930A32">
        <w:rPr>
          <w:rFonts w:ascii="Calibri" w:hAnsi="Calibri" w:cs="Calibri"/>
          <w:kern w:val="2"/>
        </w:rPr>
        <w:t>αναπτύχθηκαν οι έννοιες της συνεργατικής γνώσης, διδασκαλίας και μάθησης. Παρουσιάστηκαν συνεργατικές παιδαγωγικές, διαδικασίες και εργαλεία που επιδιώκουν την πρόοδο όλων των μαθητών/μαθητριών μετατρέποντας τη σχολική τάξη σε κοινότητα μάθησης που ενεργοποιεί και αξιοποιεί το σύνολο των σχέσεων που διαμορφώνονται στη σχολική αίθουσα, τόσο μεταξύ μαθητών/μαθητριών, όσο και μεταξύ μαθητών – εκπαιδευτικών. Αναδείχθηκαν:</w:t>
      </w:r>
    </w:p>
    <w:p w:rsidR="00232594" w:rsidRPr="00930A32"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Η έννοια της συνεργασίας ως συνδυασμένης σκόπιμης δράσης όπου ο μαθητής/μαθήτρια οδηγείται να συνδυάσει τη δράση του/της με αυτή των άλλων μελών της ομάδας.  Σε αντιδιαστολή με την έννοια της συνέργειας, της εργασίας από κοινού, όπου υπάρχει επίσης αλληλεπίδραση μεταξύ των μελών της ομάδας, αλλά αυτό που συμβαίνει τελικά είναι ο διαμοιρασμός της δουλειάς και των υποχρεώσεων με βάση  τα ατομικά ταλέντα του καθενός/καθεμιάς. Στην περίπτωση της συνέργειας εκείνο που ενδιαφέρει είναι το αποτέλεσμα, ενώ η συνεργασία -στο πλαίσιο μιας συνεργατικής τάξης- είναι περισσότερο διαδικασία μάθησης. Οι μαθητές/μαθήτριες ανταλλάσσουν ιδέες και  θέτουν νέα ερωτήματα, δεν  ενδιαφέρει τόσο το αποτέλεσμα, δεν έχει τόσο σημασία το έργο καθαυτό αλλά ότι οι μαθητές φαίνεται να μαθαίνουν μέσα από τις εμπειρίες που αποκτούν καθώς συνεργάζονται σ’ αυτό το έργο.</w:t>
      </w:r>
    </w:p>
    <w:p w:rsidR="00232594" w:rsidRPr="00930A32"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 xml:space="preserve"> Η ανάδυση της συνεργασίας προκύπτει από την ανάγκη για υποστήριξη και αλληλοβοήθεια, ώστε να υπερνικηθούν αντικειμενικά εμπόδια και δυσκολίες. Οι μαθητές/μαθήτριες αλληλοϋποστηρίζονται και αλληλοβοηθούνται, εν τέλει συνεργάζονται, επιτελώντας την ίδια εργασία για να υπερβούν από κοινού τα εμπόδια και τις δυσκολίες. Οι ιδέες του ενός/μιας χρησιμεύουν στον άλλον/άλλην και αντιστρόφως. Ιδέες που, τις περισσότερες φορές, δεν θα είχαν αναπτυχθεί ποτέ εκτός των υλικών συνθηκών του πλαισίου της συνεργασίας. </w:t>
      </w:r>
    </w:p>
    <w:p w:rsidR="00232594" w:rsidRPr="00930A32"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Η συνεργασία μπορεί να αναπτυχθεί μέσα από την αξιοποίηση των συγκρούσεων που προκύπτουν στο εσωτερικό μιας συνεργατικής τάξης. Η αμφισβήτηση των πεποιθήσεων των μαθητών/μαθητριών τους φέρνει αντιμέτωπους με τις ιδέες των άλλων. Πρόκειται για μια διαδικασία μέσω της οποίας προσεγγίζουν την γνώση καλύτερα και τη συγκρατούν για περισσότερο χρονικό διάστημα.</w:t>
      </w:r>
    </w:p>
    <w:p w:rsidR="00232594" w:rsidRPr="00930A32"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Η συνεργατική παιδαγωγική ορίζεται ως ένα σύνολο καταστάσεων όπου οι μαθητές ενθαρρύνονται να ενεργούν ή να μαθαίνουν από και για τους άλλους, αποκομίζοντας ο καθένας ένα προσωπικό όφελος. Η αμοιβαιότητα αυτή επιτρέπει η συνεργατική τάξη να γίνεται ένας τόπος όπου οι μαθητές/μαθήτριες μαθαίνουν καλύτερα, μαθαίνουν να συνεργάζονται, έχουν κίνητρα για να συνεργαστούν, μαθαίνουν μέσα από τον πλούτο των διαφορετικών ιδεών που αναπτύσσονται στο εσωτερικό της.</w:t>
      </w:r>
    </w:p>
    <w:p w:rsidR="00232594"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 xml:space="preserve">Στην εκδήλωση </w:t>
      </w:r>
      <w:r w:rsidRPr="00930A32">
        <w:rPr>
          <w:rFonts w:ascii="Calibri" w:hAnsi="Calibri" w:cs="Calibri"/>
          <w:b/>
          <w:bCs/>
          <w:kern w:val="2"/>
        </w:rPr>
        <w:t>«Οι απόψεις των εκπαιδευτικών για τις συνεργατικές μορφές διδασκαλίας και μάθησης. Ερευνητικά δεδομένα και επιστημονικές προσεγγίσεις»,</w:t>
      </w:r>
      <w:r w:rsidRPr="00930A32">
        <w:rPr>
          <w:rFonts w:ascii="Calibri" w:hAnsi="Calibri" w:cs="Calibri"/>
          <w:kern w:val="2"/>
        </w:rPr>
        <w:t xml:space="preserve"> που </w:t>
      </w:r>
      <w:r>
        <w:rPr>
          <w:rFonts w:ascii="Calibri" w:hAnsi="Calibri" w:cs="Calibri"/>
          <w:kern w:val="2"/>
        </w:rPr>
        <w:t>πραγματοποιήθηκε στις 19.04.2024</w:t>
      </w:r>
      <w:r w:rsidRPr="00930A32">
        <w:rPr>
          <w:rFonts w:ascii="Calibri" w:hAnsi="Calibri" w:cs="Calibri"/>
          <w:kern w:val="2"/>
        </w:rPr>
        <w:t xml:space="preserve">  </w:t>
      </w:r>
      <w:hyperlink r:id="rId14" w:history="1">
        <w:r w:rsidRPr="00930A32">
          <w:rPr>
            <w:rStyle w:val="Hyperlink"/>
            <w:rFonts w:ascii="Calibri" w:hAnsi="Calibri" w:cs="Calibri"/>
            <w:color w:val="00B0F0"/>
            <w:kern w:val="2"/>
            <w:sz w:val="18"/>
            <w:szCs w:val="18"/>
          </w:rPr>
          <w:t>https://www.youtube.com/watch?v=Tnr2SXW8O5g</w:t>
        </w:r>
      </w:hyperlink>
      <w:r w:rsidRPr="003A298A">
        <w:rPr>
          <w:rFonts w:ascii="Calibri" w:hAnsi="Calibri" w:cs="Calibri"/>
          <w:color w:val="FF0000"/>
          <w:kern w:val="2"/>
        </w:rPr>
        <w:t xml:space="preserve">  </w:t>
      </w:r>
      <w:r w:rsidRPr="00930A32">
        <w:rPr>
          <w:rFonts w:ascii="Calibri" w:hAnsi="Calibri" w:cs="Calibri"/>
          <w:kern w:val="2"/>
        </w:rPr>
        <w:t>και η οποί</w:t>
      </w:r>
      <w:r>
        <w:rPr>
          <w:rFonts w:ascii="Calibri" w:hAnsi="Calibri" w:cs="Calibri"/>
          <w:kern w:val="2"/>
        </w:rPr>
        <w:t xml:space="preserve">α υπάρχει σε ηλεκτρονική έκδοση </w:t>
      </w:r>
    </w:p>
    <w:p w:rsidR="00232594" w:rsidRPr="00930A32" w:rsidRDefault="00232594" w:rsidP="00637848">
      <w:pPr>
        <w:widowControl/>
        <w:autoSpaceDE/>
        <w:autoSpaceDN/>
        <w:ind w:firstLine="284"/>
        <w:jc w:val="both"/>
        <w:rPr>
          <w:rFonts w:ascii="Calibri" w:hAnsi="Calibri" w:cs="Calibri"/>
          <w:kern w:val="2"/>
        </w:rPr>
      </w:pPr>
      <w:hyperlink r:id="rId15" w:history="1">
        <w:r w:rsidRPr="00B94A30">
          <w:rPr>
            <w:rStyle w:val="Hyperlink"/>
            <w:rFonts w:ascii="Calibri" w:hAnsi="Calibri" w:cs="Calibri"/>
            <w:kern w:val="2"/>
          </w:rPr>
          <w:t>https://doe.gr/%cf%80%cf%81%ce%b1%ce%ba%cf%84%ce%b9%ce%ba%ce%ac-19-4-2024/</w:t>
        </w:r>
      </w:hyperlink>
      <w:r>
        <w:rPr>
          <w:rFonts w:ascii="Calibri" w:hAnsi="Calibri" w:cs="Calibri"/>
          <w:color w:val="00B0F0"/>
          <w:kern w:val="2"/>
          <w:u w:val="single"/>
        </w:rPr>
        <w:t xml:space="preserve"> </w:t>
      </w:r>
      <w:r w:rsidRPr="00930A32">
        <w:rPr>
          <w:rFonts w:ascii="Calibri" w:hAnsi="Calibri" w:cs="Calibri"/>
          <w:color w:val="00B0F0"/>
          <w:kern w:val="2"/>
        </w:rPr>
        <w:t xml:space="preserve"> </w:t>
      </w:r>
      <w:r w:rsidRPr="00930A32">
        <w:rPr>
          <w:rFonts w:ascii="Calibri" w:hAnsi="Calibri" w:cs="Calibri"/>
          <w:kern w:val="2"/>
        </w:rPr>
        <w:t>παρουσιάστηκαν τα στοιχεία πανελλαδικής έρευνας αποτύπωσης των απόψεων των εκπαιδευτικών της πρωτοβάθμιας εκπαίδευσης για την ομαδοσυνεργατική διδασκαλία και μάθηση. Η έρευνα σχεδιάστηκε από τη Δ.Ο.Ε.  και διενεργήθηκε από τον Μάιο του 2023 έως τον Ιανουάριο του 2024 (πληροφορίες για την ταυτότητας της έρευνας στους παραπάνω συνδέσμους).</w:t>
      </w:r>
    </w:p>
    <w:p w:rsidR="00232594" w:rsidRPr="00930A32"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Από την έρευνα προκύπτουν τα εξής στοιχεία:</w:t>
      </w:r>
    </w:p>
    <w:p w:rsidR="00232594" w:rsidRPr="00930A32"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ab/>
        <w:t>Έξι (6) στους δέκα (10) εκπαιδευτικούς που συμμετείχαν στην έρευνα θεωρούν δυνατή την εφαρμογή ομαδοσυνεργατικών μορφών διδασκαλίας και μάθησης στο σχολείο. Ταυτόχρονα</w:t>
      </w:r>
      <w:r>
        <w:rPr>
          <w:rFonts w:ascii="Calibri" w:hAnsi="Calibri" w:cs="Calibri"/>
          <w:kern w:val="2"/>
        </w:rPr>
        <w:t>,</w:t>
      </w:r>
      <w:r w:rsidRPr="00930A32">
        <w:rPr>
          <w:rFonts w:ascii="Calibri" w:hAnsi="Calibri" w:cs="Calibri"/>
          <w:kern w:val="2"/>
        </w:rPr>
        <w:t xml:space="preserve"> </w:t>
      </w:r>
      <w:r>
        <w:rPr>
          <w:rFonts w:ascii="Calibri" w:hAnsi="Calibri" w:cs="Calibri"/>
          <w:kern w:val="2"/>
        </w:rPr>
        <w:t>όμως,</w:t>
      </w:r>
      <w:r w:rsidRPr="00930A32">
        <w:rPr>
          <w:rFonts w:ascii="Calibri" w:hAnsi="Calibri" w:cs="Calibri"/>
          <w:kern w:val="2"/>
        </w:rPr>
        <w:t xml:space="preserve"> αναφέρουν ότι οι κύριες δυσκολίες για την εφαρμογή ομαδοσυνεργατικών μεθόδων είναι ο όγκος της διδακτέας ύλης (92,19% των ερωτηθέντων), ο βαθμός δυσκολίας της διδακτέας ύλης (87,91%), ο πλήθος των μαθητών/μαθητριών στο τμήμα (82,09%), οι μικρές αίθουσες διδασκαλίας (80,58%) και οι συνεχείς εναλλαγές εκπαιδευτικών είτε από τάξη σε τάξη είτε στην ίδια την τάξη (71,21%). </w:t>
      </w:r>
    </w:p>
    <w:p w:rsidR="00232594" w:rsidRPr="00930A32"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Οι εκπαιδευτικοί αναγνωρίζουν ως σοβαρά εμπόδια κατά την υλοποίηση συνεργατικών μορφών μάθησης τον μεγάλο  αριθμό μαθητών ανά τμήμα (88,82%), τον όγκο της διδακτέας ύλης σε συνδυασμό με τον διαθέσιμο διδακτικό χρόνο (88,05%), τη διοικητική πίεση που τους ασκείται (81,44%) και τις συνθήκες ανταγωνισμού που καλλιεργεί το εκπαιδευτικό σύστημα.</w:t>
      </w:r>
    </w:p>
    <w:p w:rsidR="00232594" w:rsidRPr="00930A32" w:rsidRDefault="00232594" w:rsidP="00637848">
      <w:pPr>
        <w:widowControl/>
        <w:autoSpaceDE/>
        <w:autoSpaceDN/>
        <w:ind w:firstLine="284"/>
        <w:jc w:val="both"/>
        <w:rPr>
          <w:rFonts w:ascii="Calibri" w:hAnsi="Calibri" w:cs="Calibri"/>
          <w:kern w:val="2"/>
        </w:rPr>
      </w:pPr>
      <w:r w:rsidRPr="00930A32">
        <w:rPr>
          <w:rFonts w:ascii="Calibri" w:hAnsi="Calibri" w:cs="Calibri"/>
          <w:kern w:val="2"/>
        </w:rPr>
        <w:t>Ενδιαφέρον εύρημα αποτελεί η διαδεδομένη άποψη μεταξύ των εκπαιδευτικών ότι, σε ένα ευρύ φάσμα εφαρμογών όπως  η κοινωνική-συναισθηματική ανάπτυξη των μαθητών/μαθητριών, η επίλυση «κρίσεων», η δημιουργία κινήτρων, η κατανόηση εννοιών, η επίτευξη μαθησιακών στόχων και υψηλών επιδόσεων στις σχολικές εργασίες, οι ομαδοσυνεργατικές μορφές διδασκαλίας και μάθησης είναι πιο αποτελεσματικές από τις παραδοσιακές μορφές.</w:t>
      </w:r>
    </w:p>
    <w:p w:rsidR="00232594" w:rsidRDefault="00232594" w:rsidP="00A85F0D">
      <w:pPr>
        <w:widowControl/>
        <w:autoSpaceDE/>
        <w:autoSpaceDN/>
        <w:ind w:firstLine="142"/>
        <w:jc w:val="both"/>
        <w:rPr>
          <w:rFonts w:ascii="Calibri" w:hAnsi="Calibri" w:cs="Calibri"/>
          <w:kern w:val="2"/>
        </w:rPr>
      </w:pPr>
    </w:p>
    <w:p w:rsidR="00232594" w:rsidRPr="00930A32" w:rsidRDefault="00232594" w:rsidP="00A85F0D">
      <w:pPr>
        <w:widowControl/>
        <w:autoSpaceDE/>
        <w:autoSpaceDN/>
        <w:ind w:firstLine="142"/>
        <w:jc w:val="both"/>
        <w:rPr>
          <w:rFonts w:ascii="Calibri" w:hAnsi="Calibri" w:cs="Calibri"/>
          <w:kern w:val="2"/>
        </w:rPr>
      </w:pPr>
    </w:p>
    <w:p w:rsidR="00232594" w:rsidRPr="00930A32" w:rsidRDefault="00232594" w:rsidP="00A85F0D">
      <w:pPr>
        <w:ind w:right="-23" w:firstLine="142"/>
        <w:jc w:val="both"/>
        <w:rPr>
          <w:rFonts w:ascii="Calibri" w:hAnsi="Calibri" w:cs="Calibri"/>
          <w:b/>
          <w:bCs/>
        </w:rPr>
      </w:pPr>
      <w:r w:rsidRPr="00930A32">
        <w:rPr>
          <w:rFonts w:ascii="Calibri" w:hAnsi="Calibri" w:cs="Calibri"/>
          <w:b/>
          <w:bCs/>
          <w:color w:val="FF0000"/>
        </w:rPr>
        <w:t>Β.1.4 Σχέσεις μεταξύ μαθητών / μαθητριών και εκπαιδευτικών (Βαθμός: 4)</w:t>
      </w:r>
    </w:p>
    <w:p w:rsidR="00232594" w:rsidRPr="00930A32" w:rsidRDefault="00232594" w:rsidP="00911622">
      <w:pPr>
        <w:widowControl/>
        <w:autoSpaceDE/>
        <w:autoSpaceDN/>
        <w:ind w:firstLine="142"/>
        <w:jc w:val="both"/>
        <w:rPr>
          <w:rFonts w:ascii="Calibri" w:hAnsi="Calibri" w:cs="Calibri"/>
        </w:rPr>
      </w:pPr>
      <w:r w:rsidRPr="00930A32">
        <w:rPr>
          <w:rFonts w:ascii="Calibri" w:hAnsi="Calibri" w:cs="Calibri"/>
        </w:rPr>
        <w:t xml:space="preserve">Στην εκδήλωση που πραγματοποιήθηκε στις 10.03.2024  </w:t>
      </w:r>
      <w:hyperlink r:id="rId16" w:history="1">
        <w:r w:rsidRPr="00327445">
          <w:rPr>
            <w:rStyle w:val="Hyperlink"/>
            <w:rFonts w:ascii="Calibri" w:hAnsi="Calibri" w:cs="Calibri"/>
            <w:sz w:val="20"/>
            <w:szCs w:val="20"/>
          </w:rPr>
          <w:t>https://youtube.com/live/J4v1IuTkDdY?feature=share</w:t>
        </w:r>
      </w:hyperlink>
      <w:r w:rsidRPr="00327445">
        <w:rPr>
          <w:rFonts w:ascii="Calibri" w:hAnsi="Calibri" w:cs="Calibri"/>
          <w:sz w:val="20"/>
          <w:szCs w:val="20"/>
        </w:rPr>
        <w:t xml:space="preserve"> </w:t>
      </w:r>
      <w:r w:rsidRPr="00327445">
        <w:rPr>
          <w:rFonts w:ascii="Calibri" w:hAnsi="Calibri" w:cs="Calibri"/>
        </w:rPr>
        <w:t xml:space="preserve"> </w:t>
      </w:r>
      <w:r w:rsidRPr="00930A32">
        <w:rPr>
          <w:rFonts w:ascii="Calibri" w:hAnsi="Calibri" w:cs="Calibri"/>
        </w:rPr>
        <w:t xml:space="preserve">και η οποία εκδόθηκε </w:t>
      </w:r>
      <w:hyperlink r:id="rId17" w:history="1">
        <w:r w:rsidRPr="00930A32">
          <w:rPr>
            <w:rStyle w:val="Hyperlink"/>
            <w:rFonts w:ascii="Calibri" w:hAnsi="Calibri" w:cs="Calibri"/>
            <w:sz w:val="18"/>
            <w:szCs w:val="18"/>
          </w:rPr>
          <w:t>http://doe.gr/wp-content/uploads/2024/05/%CE%A0%CE%A1%CE%91%CE%9A%CE%A4%CE%99%CE%9A%CE%91-10_3.pdf</w:t>
        </w:r>
      </w:hyperlink>
      <w:r w:rsidRPr="00930A32">
        <w:rPr>
          <w:rFonts w:ascii="Calibri" w:hAnsi="Calibri" w:cs="Calibri"/>
          <w:sz w:val="18"/>
          <w:szCs w:val="18"/>
          <w:u w:val="single"/>
        </w:rPr>
        <w:t xml:space="preserve"> </w:t>
      </w:r>
      <w:r w:rsidRPr="00930A32">
        <w:rPr>
          <w:rFonts w:ascii="Calibri" w:hAnsi="Calibri" w:cs="Calibri"/>
          <w:sz w:val="18"/>
          <w:szCs w:val="18"/>
        </w:rPr>
        <w:t>,</w:t>
      </w:r>
      <w:r>
        <w:rPr>
          <w:rFonts w:ascii="Calibri" w:hAnsi="Calibri" w:cs="Calibri"/>
          <w:sz w:val="20"/>
          <w:szCs w:val="20"/>
        </w:rPr>
        <w:t xml:space="preserve"> </w:t>
      </w:r>
      <w:r w:rsidRPr="00930A32">
        <w:rPr>
          <w:rFonts w:ascii="Calibri" w:hAnsi="Calibri" w:cs="Calibri"/>
          <w:sz w:val="20"/>
          <w:szCs w:val="20"/>
        </w:rPr>
        <w:t xml:space="preserve">καθώς και </w:t>
      </w:r>
      <w:r w:rsidRPr="00930A32">
        <w:rPr>
          <w:rFonts w:ascii="Calibri" w:hAnsi="Calibri" w:cs="Calibri"/>
        </w:rPr>
        <w:t xml:space="preserve">στην εκδήλωση που πραγματοποιήθηκε στις 21.04.2024 </w:t>
      </w:r>
      <w:hyperlink r:id="rId18" w:history="1">
        <w:r w:rsidRPr="00930A32">
          <w:rPr>
            <w:rStyle w:val="Hyperlink"/>
            <w:rFonts w:ascii="Calibri" w:hAnsi="Calibri" w:cs="Calibri"/>
            <w:sz w:val="18"/>
            <w:szCs w:val="18"/>
          </w:rPr>
          <w:t>https://youtube.com/live/BCEssXZJNfo?feature=share</w:t>
        </w:r>
      </w:hyperlink>
      <w:r>
        <w:t xml:space="preserve"> </w:t>
      </w:r>
      <w:r w:rsidRPr="00A85F0D">
        <w:rPr>
          <w:rFonts w:ascii="Calibri" w:hAnsi="Calibri" w:cs="Calibri"/>
          <w:color w:val="002060"/>
        </w:rPr>
        <w:t xml:space="preserve">  </w:t>
      </w:r>
      <w:r w:rsidRPr="00930A32">
        <w:rPr>
          <w:rFonts w:ascii="Calibri" w:hAnsi="Calibri" w:cs="Calibri"/>
        </w:rPr>
        <w:t xml:space="preserve">και η οποία εκδόθηκε ηλεκτρονικά </w:t>
      </w:r>
      <w:r w:rsidRPr="00A85F0D">
        <w:rPr>
          <w:rFonts w:ascii="Calibri" w:hAnsi="Calibri" w:cs="Calibri"/>
          <w:color w:val="002060"/>
        </w:rPr>
        <w:t>(</w:t>
      </w:r>
      <w:hyperlink r:id="rId19" w:history="1">
        <w:r w:rsidRPr="000871DC">
          <w:rPr>
            <w:rStyle w:val="Hyperlink"/>
            <w:rFonts w:ascii="Calibri" w:hAnsi="Calibri" w:cs="Calibri"/>
            <w:sz w:val="18"/>
            <w:szCs w:val="18"/>
            <w:lang w:eastAsia="el-GR"/>
          </w:rPr>
          <w:t>https://doe.gr/%CF%80%CF%81%CE%B1%CE%BA%CF%84%CE%B9%CE%BA%CE%AC-21-4-2024/</w:t>
        </w:r>
      </w:hyperlink>
      <w:r w:rsidRPr="00A85F0D">
        <w:rPr>
          <w:rFonts w:ascii="Calibri" w:hAnsi="Calibri" w:cs="Calibri"/>
          <w:color w:val="002060"/>
        </w:rPr>
        <w:t xml:space="preserve">) </w:t>
      </w:r>
      <w:r w:rsidRPr="00930A32">
        <w:rPr>
          <w:rFonts w:ascii="Calibri" w:hAnsi="Calibri" w:cs="Calibri"/>
        </w:rPr>
        <w:t>παρουσιάστηκαν σημαντικές απόψεις και ευρήματα έρευνας κυρίως για τους παράγοντες που διαμορφώνουν τις σχέσεις στο σχολείο, τόσο μεταξύ μαθητών – μαθητριών, όσο και μεταξύ μαθητών – εκπαιδευτικών. Συγκεκριμένα:</w:t>
      </w:r>
    </w:p>
    <w:p w:rsidR="00232594" w:rsidRPr="00930A32" w:rsidRDefault="00232594" w:rsidP="00911622">
      <w:pPr>
        <w:widowControl/>
        <w:autoSpaceDE/>
        <w:autoSpaceDN/>
        <w:jc w:val="both"/>
        <w:rPr>
          <w:rFonts w:ascii="Calibri" w:hAnsi="Calibri" w:cs="Calibri"/>
        </w:rPr>
      </w:pPr>
      <w:r w:rsidRPr="00930A32">
        <w:rPr>
          <w:rFonts w:ascii="Calibri" w:hAnsi="Calibri" w:cs="Calibri"/>
        </w:rPr>
        <w:t xml:space="preserve">  Οι σχέσεις αποτελούν μια σύνθετη, πολυεπίπεδη και δυναμική διαδικασία, που συντελούνται και διαμορφώνονται  στον πολυεπίπεδο χώρο του σχολείου,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Διαμεσολαβούνται από πολιτικές, έχουν 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μαθητών/τριων.</w:t>
      </w:r>
    </w:p>
    <w:p w:rsidR="00232594" w:rsidRPr="00930A32" w:rsidRDefault="00232594" w:rsidP="00475B00">
      <w:pPr>
        <w:widowControl/>
        <w:autoSpaceDE/>
        <w:rPr>
          <w:rFonts w:ascii="Calibri" w:hAnsi="Calibri" w:cs="Calibri"/>
        </w:rPr>
      </w:pPr>
      <w:r w:rsidRPr="00930A32">
        <w:rPr>
          <w:rFonts w:ascii="Calibri" w:hAnsi="Calibri" w:cs="Calibri"/>
        </w:rPr>
        <w:t xml:space="preserve">  Όπως επισημαίνεται στην έρευνα της ΔΟΕ: </w:t>
      </w:r>
      <w:hyperlink r:id="rId20" w:history="1">
        <w:r w:rsidRPr="00911622">
          <w:rPr>
            <w:rStyle w:val="Hyperlink"/>
            <w:rFonts w:ascii="Calibri" w:hAnsi="Calibri" w:cs="Calibri"/>
            <w:sz w:val="18"/>
            <w:szCs w:val="18"/>
          </w:rPr>
          <w:t>https://docs.google.com/forms/d/e/1FAIpQLSfHC7XQZV01sHwxNPYzqMyAoN3Uydg7HEo8VGJqbMmgO0Ddxg/viewform?usp=sf_link</w:t>
        </w:r>
      </w:hyperlink>
      <w:r w:rsidRPr="00911622">
        <w:rPr>
          <w:rFonts w:ascii="Calibri" w:hAnsi="Calibri" w:cs="Calibri"/>
          <w:color w:val="002060"/>
          <w:sz w:val="18"/>
          <w:szCs w:val="18"/>
        </w:rPr>
        <w:t xml:space="preserve"> </w:t>
      </w:r>
      <w:r w:rsidRPr="00930A32">
        <w:rPr>
          <w:rFonts w:ascii="Calibri" w:hAnsi="Calibri" w:cs="Calibri"/>
        </w:rPr>
        <w:t>οι σχέσεις εκπαιδευτικών - μαθητών δυσχεραίνονται:.</w:t>
      </w:r>
    </w:p>
    <w:p w:rsidR="00232594" w:rsidRPr="00930A32" w:rsidRDefault="00232594" w:rsidP="00911622">
      <w:pPr>
        <w:widowControl/>
        <w:autoSpaceDE/>
        <w:jc w:val="both"/>
        <w:rPr>
          <w:rFonts w:ascii="Calibri" w:hAnsi="Calibri" w:cs="Calibri"/>
        </w:rPr>
      </w:pPr>
      <w:r w:rsidRPr="00930A32">
        <w:rPr>
          <w:rFonts w:ascii="Calibri" w:hAnsi="Calibri" w:cs="Calibri"/>
        </w:rPr>
        <w:t>1. Από τον όγκο της ύλης και το αναλυτικό πρόγραμμα, όπως επισημαίνει το 85% των εκπαιδευτικών. Επιβεβαιώνεται η άποψη ότι το φορτωμένο αναλυτικό πρόγραμμα σε συνδυασμό με την τάση του εκπαιδευτικού μηχανισμού να χρεώνει στους μαθητές/τριες (μέσω της αξιολόγησης) δικές του αποτυχίες και αδυναμίες δυσχεραίνουν την καλλιέργεια κλίματος εμπιστοσύνης μεταξύ μαθητών / μαθητριών και εκπαιδευτικών.</w:t>
      </w:r>
    </w:p>
    <w:p w:rsidR="00232594" w:rsidRPr="00930A32" w:rsidRDefault="00232594" w:rsidP="00911622">
      <w:pPr>
        <w:widowControl/>
        <w:autoSpaceDE/>
        <w:jc w:val="both"/>
        <w:rPr>
          <w:rFonts w:ascii="Calibri" w:hAnsi="Calibri" w:cs="Calibri"/>
          <w:kern w:val="2"/>
        </w:rPr>
      </w:pPr>
      <w:r w:rsidRPr="00930A32">
        <w:rPr>
          <w:rFonts w:ascii="Calibri" w:hAnsi="Calibri" w:cs="Calibri"/>
        </w:rPr>
        <w:t>2. Από την καθημερινή πίεση των υπηρεσιακών υποχρεώσεων των εκπαιδευτικών και των υπόλοιπων δραστηριοτήτων που εμπεριέχει η καθημερινότητα του σχολείου, πέραν της διδασκαλίας (83%).</w:t>
      </w:r>
    </w:p>
    <w:p w:rsidR="00232594" w:rsidRPr="00930A32" w:rsidRDefault="00232594" w:rsidP="00911622">
      <w:pPr>
        <w:widowControl/>
        <w:autoSpaceDE/>
        <w:jc w:val="both"/>
        <w:rPr>
          <w:rFonts w:ascii="Calibri" w:hAnsi="Calibri" w:cs="Calibri"/>
        </w:rPr>
      </w:pPr>
      <w:r w:rsidRPr="00930A32">
        <w:rPr>
          <w:rFonts w:ascii="Calibri" w:hAnsi="Calibri" w:cs="Calibri"/>
        </w:rPr>
        <w:t>3. Από το οικογενειακό περιβάλλον των μαθητών/τριων και πώς αυτό το περιβάλλον εμπλέκεται κάποιες φορές με απαιτήσεις και παρεμβάσεις στο έργο των εκπαιδευτικών.</w:t>
      </w:r>
    </w:p>
    <w:p w:rsidR="00232594" w:rsidRPr="00930A32" w:rsidRDefault="00232594" w:rsidP="00911622">
      <w:pPr>
        <w:widowControl/>
        <w:autoSpaceDE/>
        <w:jc w:val="both"/>
        <w:rPr>
          <w:rFonts w:ascii="Calibri" w:hAnsi="Calibri" w:cs="Calibri"/>
        </w:rPr>
      </w:pPr>
      <w:r w:rsidRPr="00930A32">
        <w:rPr>
          <w:rFonts w:ascii="Calibri" w:hAnsi="Calibri" w:cs="Calibri"/>
        </w:rPr>
        <w:t>4. Από τη διαφορετικότητα κάποιων μαθητών λόγω καταγωγής  και την απουσία αντισταθμιστικών και εξισωτικών πολιτικών υπέρ των  μαθητών/τριών που προέρχονται από τα κοινωνικά στρώματα που μειονεκτούν.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rsidR="00232594" w:rsidRPr="00930A32" w:rsidRDefault="00232594" w:rsidP="00911622">
      <w:pPr>
        <w:widowControl/>
        <w:autoSpaceDE/>
        <w:jc w:val="both"/>
        <w:rPr>
          <w:rFonts w:ascii="Calibri" w:hAnsi="Calibri" w:cs="Calibri"/>
        </w:rPr>
      </w:pPr>
      <w:r w:rsidRPr="00930A32">
        <w:rPr>
          <w:rFonts w:ascii="Calibri" w:hAnsi="Calibri" w:cs="Calibri"/>
        </w:rPr>
        <w:t>5. Από τους θεσμικούς παράγοντες που συνδέονται με πολιτικές του Υπουργείου. 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αυτοτέλειας.</w:t>
      </w:r>
    </w:p>
    <w:p w:rsidR="00232594" w:rsidRPr="00930A32" w:rsidRDefault="00232594" w:rsidP="00807041">
      <w:pPr>
        <w:widowControl/>
        <w:autoSpaceDE/>
        <w:jc w:val="both"/>
        <w:rPr>
          <w:rFonts w:ascii="Calibri" w:hAnsi="Calibri" w:cs="Calibri"/>
          <w:kern w:val="2"/>
        </w:rPr>
      </w:pPr>
      <w:r w:rsidRPr="00930A32">
        <w:rPr>
          <w:rFonts w:ascii="Calibri" w:hAnsi="Calibri" w:cs="Calibri"/>
        </w:rPr>
        <w:t>5. Από την απουσία ή την ελλιπή λειτουργία αντισταθμιστικών θεσμών</w:t>
      </w:r>
      <w:r w:rsidRPr="00930A32">
        <w:rPr>
          <w:rFonts w:ascii="Calibri" w:hAnsi="Calibri" w:cs="Calibri"/>
          <w:kern w:val="2"/>
        </w:rPr>
        <w:t>, όπως</w:t>
      </w:r>
      <w:r w:rsidRPr="00930A32">
        <w:rPr>
          <w:rFonts w:ascii="Calibri" w:hAnsi="Calibri" w:cs="Calibri"/>
        </w:rPr>
        <w:t xml:space="preserve"> </w:t>
      </w:r>
      <w:r w:rsidRPr="00930A32">
        <w:rPr>
          <w:rFonts w:ascii="Calibri" w:hAnsi="Calibri" w:cs="Calibri"/>
          <w:kern w:val="2"/>
        </w:rPr>
        <w:t>επισημαίνει το 94% των εκπαιδευτικών.</w:t>
      </w:r>
    </w:p>
    <w:p w:rsidR="00232594" w:rsidRPr="00930A32" w:rsidRDefault="00232594" w:rsidP="00911622">
      <w:pPr>
        <w:jc w:val="both"/>
        <w:rPr>
          <w:rFonts w:ascii="Calibri" w:hAnsi="Calibri" w:cs="Calibri"/>
        </w:rPr>
      </w:pPr>
      <w:r w:rsidRPr="00930A32">
        <w:rPr>
          <w:rFonts w:ascii="Calibri" w:hAnsi="Calibri" w:cs="Calibri"/>
        </w:rPr>
        <w:t>6. Από τη συνεχόμενη μετακίνηση των αναπληρωτών εκπαιδευτικών και τη μη σύσταση οργανικών θέσεων.</w:t>
      </w:r>
    </w:p>
    <w:p w:rsidR="00232594" w:rsidRPr="00930A32" w:rsidRDefault="00232594" w:rsidP="00911622">
      <w:pPr>
        <w:jc w:val="both"/>
        <w:rPr>
          <w:rFonts w:ascii="Calibri" w:hAnsi="Calibri" w:cs="Calibri"/>
        </w:rPr>
      </w:pPr>
      <w:r w:rsidRPr="00930A32">
        <w:rPr>
          <w:rFonts w:ascii="Calibri" w:hAnsi="Calibri" w:cs="Calibri"/>
        </w:rPr>
        <w:t>7. Από τη μη εξίσωση των δικαιωμάτων των αναπληρωτών με τους μόνιμους εκπαιδευτικούς.</w:t>
      </w:r>
    </w:p>
    <w:p w:rsidR="00232594" w:rsidRPr="00930A32" w:rsidRDefault="00232594" w:rsidP="00475B00">
      <w:pPr>
        <w:widowControl/>
        <w:autoSpaceDE/>
        <w:jc w:val="both"/>
        <w:rPr>
          <w:rFonts w:ascii="Calibri" w:hAnsi="Calibri" w:cs="Calibri"/>
        </w:rPr>
      </w:pPr>
      <w:r w:rsidRPr="00930A32">
        <w:rPr>
          <w:rFonts w:ascii="Calibri" w:hAnsi="Calibri" w:cs="Calibri"/>
        </w:rPr>
        <w:t>8. Οι πρακτικές αξιολόγησης των σχολείων δημιουργούν ένα περιβάλλον ατομικισμού και ανταγωνισμού, το οποίο υπονομεύει τις παιδαγωγικές σχέσεις. Ενώ οι εκπαιδευτικοί επιθυμούν να συνεργαστούν με τους μαθητές, για να αναπτυχθούν, γνωσιακά, συναισθηματικά και κοινωνικά, κάτι που απαιτεί την αντιμετώπισή τους ως πολύπλευρων προσωπικοτήτων, το κυρίαρχο συστημικό πλαίσιο τους υποχρεώνει να δίνουν προτεραιότητα σε ένα στενό φάσμα μετρήσιμων αποτελεσμάτων και βαθμολογιών των μαθητών (Acton &amp; Glasgow, 2015). Η βαθμολογία λειτουργεί αρνητικά στη διαμόρφωση και καλλιέργεια των σχέσεων.</w:t>
      </w:r>
    </w:p>
    <w:p w:rsidR="00232594" w:rsidRPr="00930A32" w:rsidRDefault="00232594" w:rsidP="00911622">
      <w:pPr>
        <w:widowControl/>
        <w:autoSpaceDE/>
        <w:jc w:val="both"/>
        <w:rPr>
          <w:rFonts w:ascii="Calibri" w:hAnsi="Calibri" w:cs="Calibri"/>
        </w:rPr>
      </w:pPr>
      <w:r w:rsidRPr="00930A32">
        <w:rPr>
          <w:rFonts w:ascii="Calibri" w:hAnsi="Calibri" w:cs="Calibri"/>
        </w:rPr>
        <w:t xml:space="preserve">  Διαφαίνεται από τα παραπάνω πως στη διαμόρφωση των σχέσεων  εκπαιδευτικών και μαθητών εμπλέκονται κυρίως τρία συστήματα. Πολιτεία και εκπαιδευτική πολιτική, γονείς και εκπαιδευτική κοινότητα.</w:t>
      </w:r>
    </w:p>
    <w:p w:rsidR="00232594" w:rsidRPr="00930A32" w:rsidRDefault="00232594" w:rsidP="00911622">
      <w:pPr>
        <w:widowControl/>
        <w:autoSpaceDE/>
        <w:jc w:val="both"/>
        <w:rPr>
          <w:rFonts w:ascii="Calibri" w:hAnsi="Calibri" w:cs="Calibri"/>
        </w:rPr>
      </w:pPr>
      <w:r w:rsidRPr="00930A32">
        <w:rPr>
          <w:rFonts w:ascii="Calibri" w:hAnsi="Calibri" w:cs="Calibri"/>
        </w:rPr>
        <w:t xml:space="preserve">  Οι διαπροσωπικές σχέσεις όσο και η μάθηση, ενισχύονται ουσιαστικά όταν:</w:t>
      </w:r>
    </w:p>
    <w:p w:rsidR="00232594" w:rsidRPr="00930A32" w:rsidRDefault="00232594" w:rsidP="00911622">
      <w:pPr>
        <w:widowControl/>
        <w:autoSpaceDE/>
        <w:jc w:val="both"/>
        <w:rPr>
          <w:rFonts w:ascii="Calibri" w:hAnsi="Calibri" w:cs="Calibri"/>
        </w:rPr>
      </w:pPr>
      <w:r w:rsidRPr="00930A32">
        <w:rPr>
          <w:rFonts w:ascii="Calibri" w:hAnsi="Calibri" w:cs="Calibri"/>
        </w:rPr>
        <w:t>Βελτιώνεται το διδακτικό πλαίσιο με συζήτηση, με καλλιτεχνικές δραστηριότητες, πρωτοβουλίες των παιδιών, επισκέψεις, εκδρομές, δημιουργικές και συλλογικές δραστηριότητες.</w:t>
      </w:r>
    </w:p>
    <w:p w:rsidR="00232594" w:rsidRPr="00930A32" w:rsidRDefault="00232594" w:rsidP="00911622">
      <w:pPr>
        <w:widowControl/>
        <w:autoSpaceDE/>
        <w:jc w:val="both"/>
        <w:rPr>
          <w:rFonts w:ascii="Calibri" w:hAnsi="Calibri" w:cs="Calibri"/>
        </w:rPr>
      </w:pPr>
      <w:r w:rsidRPr="00930A32">
        <w:rPr>
          <w:rFonts w:ascii="Calibri" w:hAnsi="Calibri" w:cs="Calibri"/>
        </w:rPr>
        <w:t xml:space="preserve">Συγκλίνουν οι δυνατότητες του αναλυτικού προγράμματος, των απαιτούμενων στόχων και του ποιοτικού διαθέσιμου χρόνου. Η εντατικοποίηση της εργασίας των εκπαιδευτικών υποβαθμίζει το επιπέδου συνεργασίας εντός του σχολείου (Stone-Johnson, 2016). </w:t>
      </w:r>
    </w:p>
    <w:p w:rsidR="00232594" w:rsidRPr="00930A32" w:rsidRDefault="00232594" w:rsidP="00911622">
      <w:pPr>
        <w:widowControl/>
        <w:autoSpaceDE/>
        <w:jc w:val="both"/>
        <w:rPr>
          <w:rFonts w:ascii="Calibri" w:hAnsi="Calibri" w:cs="Calibri"/>
        </w:rPr>
      </w:pPr>
      <w:r w:rsidRPr="00930A32">
        <w:rPr>
          <w:rFonts w:ascii="Calibri" w:hAnsi="Calibri" w:cs="Calibri"/>
        </w:rPr>
        <w:t>Βελτιώνεται το θεσμικό πλαίσιο με πλήρη ανάπτυξη όλων των αντισταθμιστικών θεσμών και επαρκή χρηματοδότηση,</w:t>
      </w:r>
    </w:p>
    <w:p w:rsidR="00232594" w:rsidRPr="00930A32" w:rsidRDefault="00232594" w:rsidP="00807041">
      <w:pPr>
        <w:widowControl/>
        <w:autoSpaceDE/>
        <w:autoSpaceDN/>
        <w:jc w:val="both"/>
        <w:rPr>
          <w:rFonts w:ascii="Calibri" w:hAnsi="Calibri" w:cs="Calibri"/>
        </w:rPr>
      </w:pPr>
      <w:r w:rsidRPr="00930A32">
        <w:rPr>
          <w:rFonts w:ascii="Calibri" w:hAnsi="Calibri" w:cs="Calibri"/>
        </w:rPr>
        <w:t xml:space="preserve">Παρέχεται ουσιαστική επιμορφωτική διαδικασία και όχι μια εργαλειακή αντίληψη της επιμόρφωσης. </w:t>
      </w:r>
    </w:p>
    <w:p w:rsidR="00232594" w:rsidRPr="00930A32" w:rsidRDefault="00232594" w:rsidP="00807041">
      <w:pPr>
        <w:widowControl/>
        <w:autoSpaceDE/>
        <w:autoSpaceDN/>
        <w:ind w:firstLine="142"/>
        <w:jc w:val="both"/>
        <w:rPr>
          <w:rFonts w:ascii="Calibri" w:hAnsi="Calibri" w:cs="Calibri"/>
        </w:rPr>
      </w:pPr>
      <w:r w:rsidRPr="00930A32">
        <w:rPr>
          <w:rFonts w:ascii="Calibri" w:hAnsi="Calibri" w:cs="Calibri"/>
        </w:rPr>
        <w:t>Γίνεται χρήση συνεργατικών παιδαγωγικών τεχνικών πχ. Συμβούλιο Τάξης, Σχολική Εφημερίδα, Επισκέψεις κλπ. και αναστοχαστικών δράσεων, αναδεικνύονται οι αξίες της συνεργασίας, της αλληλεγγύης, του σεβασμού και της ισότητας ως θεμελιώδεις αξίες της κοινωνίας.</w:t>
      </w:r>
    </w:p>
    <w:p w:rsidR="00232594" w:rsidRPr="00930A32" w:rsidRDefault="00232594" w:rsidP="00911622">
      <w:pPr>
        <w:widowControl/>
        <w:autoSpaceDE/>
        <w:autoSpaceDN/>
        <w:ind w:firstLine="142"/>
        <w:jc w:val="both"/>
        <w:rPr>
          <w:rFonts w:ascii="Calibri" w:hAnsi="Calibri" w:cs="Calibri"/>
        </w:rPr>
      </w:pPr>
      <w:r w:rsidRPr="00930A32">
        <w:rPr>
          <w:rFonts w:ascii="Calibri" w:hAnsi="Calibri" w:cs="Calibri"/>
        </w:rPr>
        <w:t>Όπως επισημαίνεται σε διεθνή μεταέρευνα (Acton &amp; Glasgow, 2015) σε συνθήκες ανταγωνισμού, ατομικισμού, μανατζερισμού 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η ποιότητα των σχέσεων  και περιορίζεται η ανάπτυξη δημιουργικού παιδαγωγικού έργου.</w:t>
      </w:r>
    </w:p>
    <w:p w:rsidR="00232594" w:rsidRPr="00136E37" w:rsidRDefault="00232594" w:rsidP="00A85F0D">
      <w:pPr>
        <w:ind w:right="-23" w:firstLine="142"/>
        <w:jc w:val="both"/>
        <w:rPr>
          <w:rFonts w:ascii="Calibri" w:hAnsi="Calibri" w:cs="Calibri"/>
          <w:b/>
          <w:bCs/>
        </w:rPr>
      </w:pPr>
    </w:p>
    <w:p w:rsidR="00232594" w:rsidRPr="00EB7D2C" w:rsidRDefault="00232594" w:rsidP="00A85F0D">
      <w:pPr>
        <w:ind w:right="-23" w:firstLine="142"/>
        <w:jc w:val="both"/>
        <w:rPr>
          <w:rFonts w:ascii="Calibri" w:hAnsi="Calibri" w:cs="Calibri"/>
          <w:b/>
          <w:bCs/>
        </w:rPr>
      </w:pPr>
      <w:r w:rsidRPr="00930A32">
        <w:rPr>
          <w:rFonts w:ascii="Calibri" w:hAnsi="Calibri" w:cs="Calibri"/>
          <w:b/>
          <w:bCs/>
          <w:color w:val="FF0000"/>
        </w:rPr>
        <w:t xml:space="preserve">Β.1.5 Σχέσεις σχολείου – οικογένειας </w:t>
      </w:r>
      <w:r w:rsidRPr="00930A32">
        <w:rPr>
          <w:rFonts w:ascii="Calibri" w:hAnsi="Calibri" w:cs="Calibri"/>
          <w:color w:val="FF0000"/>
        </w:rPr>
        <w:t xml:space="preserve"> </w:t>
      </w:r>
      <w:r w:rsidRPr="00930A32">
        <w:rPr>
          <w:rFonts w:ascii="Calibri" w:hAnsi="Calibri" w:cs="Calibri"/>
          <w:b/>
          <w:bCs/>
          <w:color w:val="FF0000"/>
        </w:rPr>
        <w:t>(Βαθμός: 4)</w:t>
      </w:r>
    </w:p>
    <w:p w:rsidR="00232594" w:rsidRPr="00930A32" w:rsidRDefault="00232594" w:rsidP="00A85F0D">
      <w:pPr>
        <w:pStyle w:val="BodyText"/>
        <w:ind w:right="-23" w:firstLine="142"/>
        <w:jc w:val="both"/>
        <w:rPr>
          <w:rFonts w:ascii="Calibri" w:hAnsi="Calibri" w:cs="Calibri"/>
          <w:sz w:val="22"/>
          <w:szCs w:val="22"/>
        </w:rPr>
      </w:pPr>
      <w:r w:rsidRPr="00930A32">
        <w:rPr>
          <w:rFonts w:ascii="Calibri" w:hAnsi="Calibri" w:cs="Calibri"/>
          <w:b/>
          <w:bCs/>
          <w:sz w:val="22"/>
          <w:szCs w:val="22"/>
        </w:rPr>
        <w:t xml:space="preserve">Στην εκδήλωση που πραγματοποιήθηκε στις 19-4-2024 </w:t>
      </w:r>
      <w:hyperlink r:id="rId21" w:history="1">
        <w:r w:rsidRPr="003749B8">
          <w:rPr>
            <w:rStyle w:val="Hyperlink"/>
            <w:rFonts w:ascii="Calibri" w:hAnsi="Calibri" w:cs="Calibri"/>
            <w:b/>
            <w:bCs/>
            <w:lang w:val="en-US"/>
          </w:rPr>
          <w:t>https</w:t>
        </w:r>
        <w:r w:rsidRPr="003749B8">
          <w:rPr>
            <w:rStyle w:val="Hyperlink"/>
            <w:rFonts w:ascii="Calibri" w:hAnsi="Calibri" w:cs="Calibri"/>
            <w:b/>
            <w:bCs/>
          </w:rPr>
          <w:t>://</w:t>
        </w:r>
        <w:r w:rsidRPr="003749B8">
          <w:rPr>
            <w:rStyle w:val="Hyperlink"/>
            <w:rFonts w:ascii="Calibri" w:hAnsi="Calibri" w:cs="Calibri"/>
            <w:b/>
            <w:bCs/>
            <w:lang w:val="en-US"/>
          </w:rPr>
          <w:t>www</w:t>
        </w:r>
        <w:r w:rsidRPr="003749B8">
          <w:rPr>
            <w:rStyle w:val="Hyperlink"/>
            <w:rFonts w:ascii="Calibri" w:hAnsi="Calibri" w:cs="Calibri"/>
            <w:b/>
            <w:bCs/>
          </w:rPr>
          <w:t>.</w:t>
        </w:r>
        <w:r w:rsidRPr="003749B8">
          <w:rPr>
            <w:rStyle w:val="Hyperlink"/>
            <w:rFonts w:ascii="Calibri" w:hAnsi="Calibri" w:cs="Calibri"/>
            <w:b/>
            <w:bCs/>
            <w:lang w:val="en-US"/>
          </w:rPr>
          <w:t>youtube</w:t>
        </w:r>
        <w:r w:rsidRPr="003749B8">
          <w:rPr>
            <w:rStyle w:val="Hyperlink"/>
            <w:rFonts w:ascii="Calibri" w:hAnsi="Calibri" w:cs="Calibri"/>
            <w:b/>
            <w:bCs/>
          </w:rPr>
          <w:t>.</w:t>
        </w:r>
        <w:r w:rsidRPr="003749B8">
          <w:rPr>
            <w:rStyle w:val="Hyperlink"/>
            <w:rFonts w:ascii="Calibri" w:hAnsi="Calibri" w:cs="Calibri"/>
            <w:b/>
            <w:bCs/>
            <w:lang w:val="en-US"/>
          </w:rPr>
          <w:t>com</w:t>
        </w:r>
        <w:r w:rsidRPr="003749B8">
          <w:rPr>
            <w:rStyle w:val="Hyperlink"/>
            <w:rFonts w:ascii="Calibri" w:hAnsi="Calibri" w:cs="Calibri"/>
            <w:b/>
            <w:bCs/>
          </w:rPr>
          <w:t>/</w:t>
        </w:r>
        <w:r w:rsidRPr="003749B8">
          <w:rPr>
            <w:rStyle w:val="Hyperlink"/>
            <w:rFonts w:ascii="Calibri" w:hAnsi="Calibri" w:cs="Calibri"/>
            <w:b/>
            <w:bCs/>
            <w:lang w:val="en-US"/>
          </w:rPr>
          <w:t>watch</w:t>
        </w:r>
        <w:r w:rsidRPr="003749B8">
          <w:rPr>
            <w:rStyle w:val="Hyperlink"/>
            <w:rFonts w:ascii="Calibri" w:hAnsi="Calibri" w:cs="Calibri"/>
            <w:b/>
            <w:bCs/>
          </w:rPr>
          <w:t>?</w:t>
        </w:r>
        <w:r w:rsidRPr="003749B8">
          <w:rPr>
            <w:rStyle w:val="Hyperlink"/>
            <w:rFonts w:ascii="Calibri" w:hAnsi="Calibri" w:cs="Calibri"/>
            <w:b/>
            <w:bCs/>
            <w:lang w:val="en-US"/>
          </w:rPr>
          <w:t>v</w:t>
        </w:r>
        <w:r w:rsidRPr="003749B8">
          <w:rPr>
            <w:rStyle w:val="Hyperlink"/>
            <w:rFonts w:ascii="Calibri" w:hAnsi="Calibri" w:cs="Calibri"/>
            <w:b/>
            <w:bCs/>
          </w:rPr>
          <w:t>=</w:t>
        </w:r>
        <w:r w:rsidRPr="003749B8">
          <w:rPr>
            <w:rStyle w:val="Hyperlink"/>
            <w:rFonts w:ascii="Calibri" w:hAnsi="Calibri" w:cs="Calibri"/>
            <w:b/>
            <w:bCs/>
            <w:lang w:val="en-US"/>
          </w:rPr>
          <w:t>Tnr</w:t>
        </w:r>
        <w:r w:rsidRPr="003749B8">
          <w:rPr>
            <w:rStyle w:val="Hyperlink"/>
            <w:rFonts w:ascii="Calibri" w:hAnsi="Calibri" w:cs="Calibri"/>
            <w:b/>
            <w:bCs/>
          </w:rPr>
          <w:t>2</w:t>
        </w:r>
        <w:r w:rsidRPr="003749B8">
          <w:rPr>
            <w:rStyle w:val="Hyperlink"/>
            <w:rFonts w:ascii="Calibri" w:hAnsi="Calibri" w:cs="Calibri"/>
            <w:b/>
            <w:bCs/>
            <w:lang w:val="en-US"/>
          </w:rPr>
          <w:t>SXW</w:t>
        </w:r>
        <w:r w:rsidRPr="003749B8">
          <w:rPr>
            <w:rStyle w:val="Hyperlink"/>
            <w:rFonts w:ascii="Calibri" w:hAnsi="Calibri" w:cs="Calibri"/>
            <w:b/>
            <w:bCs/>
          </w:rPr>
          <w:t>8</w:t>
        </w:r>
        <w:r w:rsidRPr="003749B8">
          <w:rPr>
            <w:rStyle w:val="Hyperlink"/>
            <w:rFonts w:ascii="Calibri" w:hAnsi="Calibri" w:cs="Calibri"/>
            <w:b/>
            <w:bCs/>
            <w:lang w:val="en-US"/>
          </w:rPr>
          <w:t>O</w:t>
        </w:r>
        <w:r w:rsidRPr="003749B8">
          <w:rPr>
            <w:rStyle w:val="Hyperlink"/>
            <w:rFonts w:ascii="Calibri" w:hAnsi="Calibri" w:cs="Calibri"/>
            <w:b/>
            <w:bCs/>
          </w:rPr>
          <w:t>5</w:t>
        </w:r>
        <w:r w:rsidRPr="003749B8">
          <w:rPr>
            <w:rStyle w:val="Hyperlink"/>
            <w:rFonts w:ascii="Calibri" w:hAnsi="Calibri" w:cs="Calibri"/>
            <w:b/>
            <w:bCs/>
            <w:lang w:val="en-US"/>
          </w:rPr>
          <w:t>g</w:t>
        </w:r>
      </w:hyperlink>
      <w:r w:rsidRPr="003749B8">
        <w:rPr>
          <w:rFonts w:ascii="Calibri" w:hAnsi="Calibri" w:cs="Calibri"/>
          <w:b/>
          <w:bCs/>
          <w:sz w:val="22"/>
          <w:szCs w:val="22"/>
        </w:rPr>
        <w:t xml:space="preserve"> </w:t>
      </w:r>
      <w:r w:rsidRPr="00930A32">
        <w:rPr>
          <w:rFonts w:ascii="Calibri" w:hAnsi="Calibri" w:cs="Calibri"/>
          <w:sz w:val="22"/>
          <w:szCs w:val="22"/>
        </w:rPr>
        <w:t xml:space="preserve">και η οποία εκδόθηκε σε ηλεκτρονική έκδοση </w:t>
      </w:r>
      <w:hyperlink r:id="rId22" w:history="1">
        <w:r w:rsidRPr="003749B8">
          <w:rPr>
            <w:rStyle w:val="Hyperlink"/>
            <w:rFonts w:ascii="Calibri" w:hAnsi="Calibri" w:cs="Calibri"/>
            <w:b/>
            <w:bCs/>
          </w:rPr>
          <w:t>https://doe.gr/%cf%80%cf%81%ce%b1%ce%ba%cf%84%ce%b9%ce%ba%ce%ac-19-4-2024/</w:t>
        </w:r>
      </w:hyperlink>
      <w:r w:rsidRPr="003749B8">
        <w:rPr>
          <w:rFonts w:ascii="Calibri" w:hAnsi="Calibri" w:cs="Calibri"/>
          <w:b/>
          <w:bCs/>
          <w:sz w:val="22"/>
          <w:szCs w:val="22"/>
        </w:rPr>
        <w:t xml:space="preserve"> </w:t>
      </w:r>
      <w:r w:rsidRPr="003749B8">
        <w:rPr>
          <w:rFonts w:ascii="Calibri" w:hAnsi="Calibri" w:cs="Calibri"/>
          <w:sz w:val="22"/>
          <w:szCs w:val="22"/>
        </w:rPr>
        <w:t xml:space="preserve"> </w:t>
      </w:r>
      <w:r w:rsidRPr="00930A32">
        <w:rPr>
          <w:rFonts w:ascii="Calibri" w:hAnsi="Calibri" w:cs="Calibri"/>
          <w:sz w:val="22"/>
          <w:szCs w:val="22"/>
        </w:rPr>
        <w:t>παρουσιάστηκαν ερευνητικά δεδομένα και μεταφέρθηκε η διεθνής εμπειρία αλλά και δεδομένα από την ελληνική πραγματικότητα. Σύμφωνα με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 Οι διαπιστώσεις αυτές επιβεβαιώνονται από το γεγονός ότι 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w:t>
      </w:r>
    </w:p>
    <w:p w:rsidR="00232594" w:rsidRPr="00930A32" w:rsidRDefault="00232594" w:rsidP="003749B8">
      <w:pPr>
        <w:pStyle w:val="BodyText"/>
        <w:ind w:right="-23" w:firstLine="142"/>
        <w:jc w:val="both"/>
        <w:rPr>
          <w:rFonts w:ascii="Calibri" w:hAnsi="Calibri" w:cs="Calibri"/>
          <w:sz w:val="22"/>
          <w:szCs w:val="22"/>
        </w:rPr>
      </w:pPr>
      <w:r w:rsidRPr="00930A32">
        <w:rPr>
          <w:rFonts w:ascii="Calibri" w:hAnsi="Calibri" w:cs="Calibri"/>
          <w:sz w:val="22"/>
          <w:szCs w:val="22"/>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Οι εκπαιδευτικοί προκρίνουν πάνω απ' όλα τη σταθερή και συστηματική συνεργασία με την οικογένεια και την τοπική κοινωνία με παιδαγωγικές πρακτικές και δράσεις εντός κι εκτός σχολικού πλαισίου. </w:t>
      </w:r>
    </w:p>
    <w:p w:rsidR="00232594" w:rsidRPr="00930A32" w:rsidRDefault="00232594" w:rsidP="003749B8">
      <w:pPr>
        <w:pStyle w:val="BodyText"/>
        <w:ind w:right="-23" w:firstLine="142"/>
        <w:jc w:val="both"/>
        <w:rPr>
          <w:rFonts w:ascii="Calibri" w:hAnsi="Calibri" w:cs="Calibri"/>
          <w:sz w:val="22"/>
          <w:szCs w:val="22"/>
        </w:rPr>
      </w:pPr>
      <w:r w:rsidRPr="00930A32">
        <w:rPr>
          <w:rFonts w:ascii="Calibri" w:hAnsi="Calibri" w:cs="Calibri"/>
          <w:kern w:val="2"/>
          <w:sz w:val="22"/>
          <w:szCs w:val="22"/>
        </w:rPr>
        <w:t>Σύμφωνα με διεθνείς και ελληνικές έρευνες παρουσιάζεται μία αυξητική τάση των παρεμβάσεων στο εκπαιδευτικό έργο και την εκπαιδευτική λειτουργία, τόσο σε θεσμικό επίπεδο όσο και από τους γονείς των μαθητών/τριών. Οι βάσεις αυτού του φαινομένου, εκτός των παραπάνω διαπιστώσεων, σχετίζονται με τις εφαρμοζόμενες πολιτικές που απαξιώνουν επαγγελματικά τους εκπαιδευτικούς και το ρόλο του δημόσιου, δωρεάν σχολείου, αποδυναμώνουν την παιδαγωγική επιστήμη και αμφισβητούν το κύρος των εκπαιδευτικών.</w:t>
      </w:r>
      <w:r w:rsidRPr="00930A32">
        <w:rPr>
          <w:rFonts w:ascii="Calibri" w:hAnsi="Calibri" w:cs="Calibri"/>
          <w:sz w:val="22"/>
          <w:szCs w:val="22"/>
        </w:rPr>
        <w:t xml:space="preserve"> Στη χώρα μας οι σχέσεις σχολείου οικογένειας δυσχεραίνονται καθοριστικά από την κοινωνική και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 </w:t>
      </w:r>
    </w:p>
    <w:p w:rsidR="00232594" w:rsidRPr="00930A32" w:rsidRDefault="00232594" w:rsidP="003749B8">
      <w:pPr>
        <w:pStyle w:val="BodyText"/>
        <w:ind w:right="-23" w:firstLine="142"/>
        <w:jc w:val="both"/>
        <w:rPr>
          <w:rFonts w:ascii="Calibri" w:hAnsi="Calibri" w:cs="Calibri"/>
          <w:sz w:val="22"/>
          <w:szCs w:val="22"/>
        </w:rPr>
      </w:pPr>
      <w:r w:rsidRPr="00930A32">
        <w:rPr>
          <w:rFonts w:ascii="Calibri" w:hAnsi="Calibri" w:cs="Calibri"/>
          <w:sz w:val="22"/>
          <w:szCs w:val="22"/>
        </w:rPr>
        <w:t xml:space="preserve">Η ύπαρξη και λειτουργία δημοκρατικών και συλλογικών θεσμικών οργάνων της σχολικής κοινότητας διασφαλίζει τη συζήτηση, την ανταλλαγή απόψεων και τη συνεργασία γονέων και εκπαιδευτικών, στο πλαίσιο του σχολείου. </w:t>
      </w:r>
    </w:p>
    <w:p w:rsidR="00232594" w:rsidRPr="008F71CD" w:rsidRDefault="00232594" w:rsidP="00A85F0D">
      <w:pPr>
        <w:pStyle w:val="BodyText"/>
        <w:ind w:right="-23" w:firstLine="142"/>
        <w:jc w:val="both"/>
        <w:rPr>
          <w:rFonts w:ascii="Calibri" w:hAnsi="Calibri" w:cs="Calibri"/>
          <w:b/>
          <w:bCs/>
          <w:color w:val="FF0000"/>
          <w:sz w:val="22"/>
          <w:szCs w:val="22"/>
        </w:rPr>
      </w:pPr>
      <w:r w:rsidRPr="008F71CD">
        <w:rPr>
          <w:rFonts w:ascii="Calibri" w:hAnsi="Calibri" w:cs="Calibri"/>
          <w:b/>
          <w:bCs/>
          <w:color w:val="FF0000"/>
          <w:sz w:val="22"/>
          <w:szCs w:val="22"/>
        </w:rPr>
        <w:t>Θετικά σημεία</w:t>
      </w:r>
    </w:p>
    <w:p w:rsidR="00232594" w:rsidRPr="00930A32" w:rsidRDefault="00232594" w:rsidP="00E75179">
      <w:pPr>
        <w:tabs>
          <w:tab w:val="left" w:pos="426"/>
        </w:tabs>
        <w:ind w:right="-23" w:firstLine="142"/>
        <w:jc w:val="both"/>
        <w:rPr>
          <w:rFonts w:ascii="Calibri" w:hAnsi="Calibri" w:cs="Calibri"/>
        </w:rPr>
      </w:pPr>
      <w:r w:rsidRPr="00930A32">
        <w:rPr>
          <w:rFonts w:ascii="Calibri" w:hAnsi="Calibri" w:cs="Calibri"/>
        </w:rPr>
        <w:t>Η ύπαρξη ενιαίων, καθολικών μορφωτικών και παιδαγωγικών στόχων για όλα τα παιδιά.</w:t>
      </w:r>
    </w:p>
    <w:p w:rsidR="00232594" w:rsidRPr="00930A32" w:rsidRDefault="00232594" w:rsidP="00E75179">
      <w:pPr>
        <w:tabs>
          <w:tab w:val="left" w:pos="426"/>
        </w:tabs>
        <w:ind w:right="-23" w:firstLine="142"/>
        <w:jc w:val="both"/>
        <w:rPr>
          <w:rFonts w:ascii="Calibri" w:hAnsi="Calibri" w:cs="Calibri"/>
        </w:rPr>
      </w:pPr>
      <w:r w:rsidRPr="00930A32">
        <w:rPr>
          <w:rFonts w:ascii="Calibri" w:hAnsi="Calibri" w:cs="Calibri"/>
        </w:rPr>
        <w:t>Η δωρεάν διανομή διδακτικών βιβλίων για όλα τα παιδιά.</w:t>
      </w:r>
    </w:p>
    <w:p w:rsidR="00232594" w:rsidRPr="00930A32" w:rsidRDefault="00232594" w:rsidP="00E75179">
      <w:pPr>
        <w:tabs>
          <w:tab w:val="left" w:pos="426"/>
        </w:tabs>
        <w:ind w:right="-23" w:firstLine="142"/>
        <w:jc w:val="both"/>
        <w:rPr>
          <w:rFonts w:ascii="Calibri" w:hAnsi="Calibri" w:cs="Calibri"/>
        </w:rPr>
      </w:pPr>
      <w:r w:rsidRPr="00930A32">
        <w:rPr>
          <w:rFonts w:ascii="Calibri" w:hAnsi="Calibri" w:cs="Calibri"/>
        </w:rPr>
        <w:t>Το διδακτικό υλικό που παράγεται από τους εκπαιδευτικούς της πράξης.</w:t>
      </w:r>
    </w:p>
    <w:p w:rsidR="00232594" w:rsidRPr="00930A32" w:rsidRDefault="00232594" w:rsidP="00E75179">
      <w:pPr>
        <w:tabs>
          <w:tab w:val="left" w:pos="426"/>
        </w:tabs>
        <w:ind w:right="-23" w:firstLine="142"/>
        <w:jc w:val="both"/>
        <w:rPr>
          <w:rFonts w:ascii="Calibri" w:hAnsi="Calibri" w:cs="Calibri"/>
        </w:rPr>
      </w:pPr>
      <w:r w:rsidRPr="00930A32">
        <w:rPr>
          <w:rFonts w:ascii="Calibri" w:hAnsi="Calibri" w:cs="Calibri"/>
        </w:rPr>
        <w:t>Η σταθερή πεποίθηση του εκπαιδευτικού σώματος για τον ανθρωπιστικό και παιδαγωγικό τους ρόλο.</w:t>
      </w:r>
    </w:p>
    <w:p w:rsidR="00232594" w:rsidRPr="00930A32" w:rsidRDefault="00232594" w:rsidP="00E75179">
      <w:pPr>
        <w:tabs>
          <w:tab w:val="left" w:pos="426"/>
        </w:tabs>
        <w:ind w:right="-23" w:firstLine="142"/>
        <w:jc w:val="both"/>
        <w:rPr>
          <w:rFonts w:ascii="Calibri" w:hAnsi="Calibri" w:cs="Calibri"/>
        </w:rPr>
      </w:pPr>
      <w:r w:rsidRPr="00930A32">
        <w:rPr>
          <w:rFonts w:ascii="Calibri" w:hAnsi="Calibri" w:cs="Calibri"/>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232594" w:rsidRPr="00930A32" w:rsidRDefault="00232594" w:rsidP="00E75179">
      <w:pPr>
        <w:tabs>
          <w:tab w:val="left" w:pos="426"/>
        </w:tabs>
        <w:ind w:right="-23" w:firstLine="142"/>
        <w:jc w:val="both"/>
        <w:rPr>
          <w:rFonts w:ascii="Calibri" w:hAnsi="Calibri" w:cs="Calibri"/>
        </w:rPr>
      </w:pPr>
      <w:r w:rsidRPr="00930A32">
        <w:rPr>
          <w:rFonts w:ascii="Calibri" w:hAnsi="Calibri" w:cs="Calibri"/>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rsidR="00232594" w:rsidRPr="00930A32" w:rsidRDefault="00232594" w:rsidP="00E75179">
      <w:pPr>
        <w:tabs>
          <w:tab w:val="left" w:pos="426"/>
        </w:tabs>
        <w:ind w:right="-23" w:firstLine="142"/>
        <w:jc w:val="both"/>
        <w:rPr>
          <w:rFonts w:ascii="Calibri" w:hAnsi="Calibri" w:cs="Calibri"/>
        </w:rPr>
      </w:pPr>
      <w:r w:rsidRPr="00930A32">
        <w:rPr>
          <w:rFonts w:ascii="Calibri" w:hAnsi="Calibri" w:cs="Calibri"/>
        </w:rPr>
        <w:t>Η ανάδειξη των κοινωνικών παραμέτρων και διαστάσεων της εκπαίδευσης.</w:t>
      </w:r>
    </w:p>
    <w:p w:rsidR="00232594" w:rsidRPr="00930A32" w:rsidRDefault="00232594" w:rsidP="00E75179">
      <w:pPr>
        <w:tabs>
          <w:tab w:val="left" w:pos="426"/>
        </w:tabs>
        <w:ind w:right="-23" w:firstLine="142"/>
        <w:jc w:val="both"/>
        <w:rPr>
          <w:rFonts w:ascii="Calibri" w:hAnsi="Calibri" w:cs="Calibri"/>
        </w:rPr>
      </w:pPr>
      <w:r w:rsidRPr="00930A32">
        <w:rPr>
          <w:rFonts w:ascii="Calibri" w:hAnsi="Calibri" w:cs="Calibri"/>
        </w:rPr>
        <w:t>Η καταγραφή ερευνητικών δεδομένων από τους εκπαιδευτικούς, για τη σημερινή εκπαιδευτική πραγματικότητα.</w:t>
      </w:r>
    </w:p>
    <w:p w:rsidR="00232594" w:rsidRPr="00930A32" w:rsidRDefault="00232594" w:rsidP="00A85F0D">
      <w:pPr>
        <w:ind w:right="-23" w:firstLine="142"/>
        <w:jc w:val="both"/>
        <w:rPr>
          <w:rFonts w:ascii="Calibri" w:hAnsi="Calibri" w:cs="Calibri"/>
          <w:b/>
          <w:bCs/>
        </w:rPr>
      </w:pPr>
    </w:p>
    <w:p w:rsidR="00232594" w:rsidRPr="008F71CD" w:rsidRDefault="00232594" w:rsidP="00A85F0D">
      <w:pPr>
        <w:ind w:right="-23" w:firstLine="142"/>
        <w:jc w:val="both"/>
        <w:rPr>
          <w:rFonts w:ascii="Calibri" w:hAnsi="Calibri" w:cs="Calibri"/>
          <w:b/>
          <w:bCs/>
          <w:color w:val="FF0000"/>
        </w:rPr>
      </w:pPr>
      <w:r w:rsidRPr="008F71CD">
        <w:rPr>
          <w:rFonts w:ascii="Calibri" w:hAnsi="Calibri" w:cs="Calibri"/>
          <w:b/>
          <w:bCs/>
          <w:color w:val="FF0000"/>
        </w:rPr>
        <w:t>Σημεία προς βελτίωση</w:t>
      </w:r>
    </w:p>
    <w:p w:rsidR="00232594" w:rsidRPr="00930A32" w:rsidRDefault="00232594" w:rsidP="00A85F0D">
      <w:pPr>
        <w:tabs>
          <w:tab w:val="left" w:pos="426"/>
        </w:tabs>
        <w:ind w:right="-23" w:firstLine="142"/>
        <w:jc w:val="both"/>
        <w:rPr>
          <w:rFonts w:ascii="Calibri" w:hAnsi="Calibri" w:cs="Calibri"/>
        </w:rPr>
      </w:pPr>
      <w:r w:rsidRPr="00930A32">
        <w:rPr>
          <w:rFonts w:ascii="Calibri" w:hAnsi="Calibri" w:cs="Calibri"/>
        </w:rPr>
        <w:t>1. Ανάγκη περιορισμού της έκτασης της «ύλης», δηλαδή ανάγκη χρονικής άνεσης για την εμβάθυνση στα διδακτικά αντικείμενα.</w:t>
      </w:r>
    </w:p>
    <w:p w:rsidR="00232594" w:rsidRPr="00930A32" w:rsidRDefault="00232594" w:rsidP="00A85F0D">
      <w:pPr>
        <w:tabs>
          <w:tab w:val="left" w:pos="426"/>
        </w:tabs>
        <w:ind w:right="-23" w:firstLine="142"/>
        <w:jc w:val="both"/>
        <w:rPr>
          <w:rFonts w:ascii="Calibri" w:hAnsi="Calibri" w:cs="Calibri"/>
        </w:rPr>
      </w:pPr>
      <w:r w:rsidRPr="00930A32">
        <w:rPr>
          <w:rFonts w:ascii="Calibri" w:hAnsi="Calibri" w:cs="Calibri"/>
        </w:rPr>
        <w:t>2. Συστηματική και μακροχρόνια παρέμβαση για τον δραστικό περιορισμό μορφών που υπονομεύουν τον δημόσιο και δωρεάν χαρακτήρα της εκπαίδευσης.</w:t>
      </w:r>
    </w:p>
    <w:p w:rsidR="00232594" w:rsidRPr="00930A32" w:rsidRDefault="00232594" w:rsidP="00A85F0D">
      <w:pPr>
        <w:tabs>
          <w:tab w:val="left" w:pos="426"/>
        </w:tabs>
        <w:ind w:right="-23" w:firstLine="142"/>
        <w:jc w:val="both"/>
        <w:rPr>
          <w:rFonts w:ascii="Calibri" w:hAnsi="Calibri" w:cs="Calibri"/>
        </w:rPr>
      </w:pPr>
      <w:r w:rsidRPr="00930A32">
        <w:rPr>
          <w:rFonts w:ascii="Calibri" w:hAnsi="Calibri" w:cs="Calibri"/>
        </w:rPr>
        <w:t>3. Σταθερή-μόνιμη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rsidR="00232594" w:rsidRPr="00930A32" w:rsidRDefault="00232594" w:rsidP="00A85F0D">
      <w:pPr>
        <w:tabs>
          <w:tab w:val="left" w:pos="426"/>
        </w:tabs>
        <w:ind w:right="-23" w:firstLine="142"/>
        <w:jc w:val="both"/>
        <w:rPr>
          <w:rFonts w:ascii="Calibri" w:hAnsi="Calibri" w:cs="Calibri"/>
        </w:rPr>
      </w:pPr>
      <w:r w:rsidRPr="00930A32">
        <w:rPr>
          <w:rFonts w:ascii="Calibri" w:hAnsi="Calibri" w:cs="Calibri"/>
        </w:rPr>
        <w:t>5.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rsidR="00232594" w:rsidRPr="00930A32" w:rsidRDefault="00232594" w:rsidP="00A85F0D">
      <w:pPr>
        <w:tabs>
          <w:tab w:val="left" w:pos="426"/>
        </w:tabs>
        <w:ind w:right="-23" w:firstLine="142"/>
        <w:jc w:val="both"/>
        <w:rPr>
          <w:rFonts w:ascii="Calibri" w:hAnsi="Calibri" w:cs="Calibri"/>
        </w:rPr>
      </w:pPr>
      <w:r w:rsidRPr="00930A32">
        <w:rPr>
          <w:rFonts w:ascii="Calibri" w:hAnsi="Calibri" w:cs="Calibri"/>
        </w:rPr>
        <w:t>6. 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p>
    <w:p w:rsidR="00232594" w:rsidRPr="00930A32" w:rsidRDefault="00232594" w:rsidP="00A85F0D">
      <w:pPr>
        <w:tabs>
          <w:tab w:val="left" w:pos="426"/>
        </w:tabs>
        <w:ind w:right="-23" w:firstLine="142"/>
        <w:jc w:val="both"/>
        <w:rPr>
          <w:rFonts w:ascii="Calibri" w:hAnsi="Calibri" w:cs="Calibri"/>
        </w:rPr>
      </w:pPr>
      <w:r w:rsidRPr="00930A32">
        <w:rPr>
          <w:rFonts w:ascii="Calibri" w:hAnsi="Calibri" w:cs="Calibri"/>
        </w:rPr>
        <w:t>7.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rsidR="00232594" w:rsidRPr="00930A32" w:rsidRDefault="00232594" w:rsidP="00A85F0D">
      <w:pPr>
        <w:tabs>
          <w:tab w:val="left" w:pos="426"/>
        </w:tabs>
        <w:ind w:right="-23" w:firstLine="142"/>
        <w:jc w:val="both"/>
        <w:rPr>
          <w:rFonts w:ascii="Calibri" w:hAnsi="Calibri" w:cs="Calibri"/>
        </w:rPr>
      </w:pPr>
      <w:r w:rsidRPr="00930A32">
        <w:rPr>
          <w:rFonts w:ascii="Calibri" w:hAnsi="Calibri" w:cs="Calibri"/>
        </w:rPr>
        <w:t>8. Εκσυγχρονισμός των υποδομών (υλικών, κτιριακών , πολιτισμικών, ηλεκτρονικών) όλων των σχολείων.</w:t>
      </w:r>
    </w:p>
    <w:p w:rsidR="00232594" w:rsidRPr="00930A32" w:rsidRDefault="00232594" w:rsidP="00E75179">
      <w:pPr>
        <w:tabs>
          <w:tab w:val="left" w:pos="426"/>
        </w:tabs>
        <w:ind w:right="-23" w:firstLine="142"/>
        <w:jc w:val="both"/>
        <w:rPr>
          <w:rFonts w:ascii="Calibri" w:hAnsi="Calibri" w:cs="Calibri"/>
        </w:rPr>
      </w:pPr>
      <w:r w:rsidRPr="00930A32">
        <w:rPr>
          <w:rFonts w:ascii="Calibri" w:hAnsi="Calibri" w:cs="Calibri"/>
        </w:rPr>
        <w:t xml:space="preserve">9. Η χρηματοδότηση για τη δημόσια εκπαίδευση πρέπει να φτάσει στο 6 τοις εκατό του ΑΕΠ και 20 τοις εκατό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w:t>
      </w:r>
    </w:p>
    <w:p w:rsidR="00232594" w:rsidRPr="00930A32" w:rsidRDefault="00232594" w:rsidP="00A85F0D">
      <w:pPr>
        <w:tabs>
          <w:tab w:val="left" w:pos="426"/>
        </w:tabs>
        <w:ind w:right="-23" w:firstLine="142"/>
        <w:jc w:val="both"/>
        <w:rPr>
          <w:rFonts w:ascii="Calibri" w:hAnsi="Calibri" w:cs="Calibri"/>
        </w:rPr>
      </w:pPr>
      <w:r>
        <w:rPr>
          <w:rFonts w:ascii="Calibri" w:hAnsi="Calibri" w:cs="Calibri"/>
        </w:rPr>
        <w:t xml:space="preserve">10. </w:t>
      </w:r>
      <w:r w:rsidRPr="00930A32">
        <w:rPr>
          <w:rFonts w:ascii="Calibri" w:hAnsi="Calibri" w:cs="Calibri"/>
        </w:rPr>
        <w:t>Η αύξηση των μισθών των εκπαιδευτικών.</w:t>
      </w:r>
    </w:p>
    <w:p w:rsidR="00232594" w:rsidRPr="00A85F0D" w:rsidRDefault="00232594" w:rsidP="00A85F0D">
      <w:pPr>
        <w:pStyle w:val="BodyText"/>
        <w:ind w:right="-23" w:firstLine="142"/>
        <w:jc w:val="both"/>
        <w:rPr>
          <w:rFonts w:ascii="Calibri" w:hAnsi="Calibri" w:cs="Calibri"/>
          <w:b/>
          <w:bCs/>
          <w:sz w:val="22"/>
          <w:szCs w:val="22"/>
        </w:rPr>
      </w:pPr>
      <w:r w:rsidRPr="00A85F0D">
        <w:rPr>
          <w:rFonts w:ascii="Calibri" w:hAnsi="Calibri" w:cs="Calibri"/>
          <w:sz w:val="22"/>
          <w:szCs w:val="22"/>
        </w:rPr>
        <w:t xml:space="preserve"> </w:t>
      </w:r>
    </w:p>
    <w:p w:rsidR="00232594" w:rsidRPr="00A85F0D" w:rsidRDefault="00232594" w:rsidP="00A85F0D">
      <w:pPr>
        <w:ind w:firstLine="142"/>
        <w:rPr>
          <w:rFonts w:ascii="Calibri" w:hAnsi="Calibri" w:cs="Calibri"/>
        </w:rPr>
      </w:pPr>
      <w:r w:rsidRPr="00A85F0D">
        <w:rPr>
          <w:rFonts w:ascii="Calibri" w:hAnsi="Calibri" w:cs="Calibri"/>
          <w:b/>
          <w:bCs/>
        </w:rPr>
        <w:t>Διοικητική λειτουργία</w:t>
      </w:r>
    </w:p>
    <w:p w:rsidR="00232594" w:rsidRPr="00EB7D2C" w:rsidRDefault="00232594" w:rsidP="00A85F0D">
      <w:pPr>
        <w:ind w:right="-23" w:firstLine="142"/>
        <w:rPr>
          <w:rFonts w:ascii="Calibri" w:hAnsi="Calibri" w:cs="Calibri"/>
          <w:b/>
          <w:bCs/>
        </w:rPr>
      </w:pPr>
      <w:r w:rsidRPr="00C74D42">
        <w:rPr>
          <w:rFonts w:ascii="Calibri" w:hAnsi="Calibri" w:cs="Calibri"/>
          <w:b/>
          <w:bCs/>
          <w:color w:val="FF0000"/>
        </w:rPr>
        <w:t>Β.2.1. Ηγεσία – Οργάνωση και διοίκηση της σχολικής μονάδας. (Βαθμός: 4)</w:t>
      </w:r>
    </w:p>
    <w:p w:rsidR="00232594" w:rsidRPr="00930A32" w:rsidRDefault="00232594" w:rsidP="00C74D42">
      <w:pPr>
        <w:ind w:firstLine="142"/>
        <w:rPr>
          <w:rFonts w:ascii="Calibri" w:hAnsi="Calibri" w:cs="Calibri"/>
        </w:rPr>
      </w:pPr>
      <w:r w:rsidRPr="00930A32">
        <w:rPr>
          <w:rFonts w:ascii="Calibri" w:hAnsi="Calibri" w:cs="Calibri"/>
        </w:rPr>
        <w:t>Στην εκδήλωση που πραγματοποιήθηκε στις 03.03.2024</w:t>
      </w:r>
      <w:r w:rsidRPr="00A85F0D">
        <w:rPr>
          <w:rFonts w:ascii="Calibri" w:hAnsi="Calibri" w:cs="Calibri"/>
        </w:rPr>
        <w:t xml:space="preserve"> </w:t>
      </w:r>
      <w:hyperlink r:id="rId23" w:history="1">
        <w:r w:rsidRPr="00930A32">
          <w:rPr>
            <w:rStyle w:val="Hyperlink"/>
            <w:rFonts w:ascii="Calibri" w:hAnsi="Calibri" w:cs="Calibri"/>
            <w:sz w:val="18"/>
            <w:szCs w:val="18"/>
          </w:rPr>
          <w:t>https://youtube.com/live/OglkwN4iERg?feature=share</w:t>
        </w:r>
      </w:hyperlink>
      <w:r w:rsidRPr="00930A32">
        <w:rPr>
          <w:rFonts w:ascii="Calibri" w:hAnsi="Calibri" w:cs="Calibri"/>
          <w:sz w:val="18"/>
          <w:szCs w:val="18"/>
        </w:rPr>
        <w:t xml:space="preserve">  </w:t>
      </w:r>
      <w:r w:rsidRPr="00A85F0D">
        <w:rPr>
          <w:rFonts w:ascii="Calibri" w:hAnsi="Calibri" w:cs="Calibri"/>
        </w:rPr>
        <w:t>και τα πρακτικά της οποίας εκδόθηκαν ηλεκτρονικά</w:t>
      </w:r>
      <w:r>
        <w:rPr>
          <w:rFonts w:ascii="Calibri" w:hAnsi="Calibri" w:cs="Calibri"/>
        </w:rPr>
        <w:t xml:space="preserve"> </w:t>
      </w:r>
      <w:r w:rsidRPr="002F4122">
        <w:rPr>
          <w:rFonts w:ascii="Calibri" w:hAnsi="Calibri" w:cs="Calibri"/>
          <w:color w:val="0563C1"/>
          <w:sz w:val="18"/>
          <w:szCs w:val="18"/>
          <w:u w:val="single"/>
          <w:lang w:eastAsia="el-GR"/>
        </w:rPr>
        <w:t>http://doe.gr/wp-content/uploads/2024/05/%CE%A0%CE%A1%CE%91%CE%9A%CE%A4%CE%99%CE%9A%CE%91-3_3.pdf</w:t>
      </w:r>
      <w:r w:rsidRPr="00A85F0D">
        <w:rPr>
          <w:rFonts w:ascii="Calibri" w:hAnsi="Calibri" w:cs="Calibri"/>
        </w:rPr>
        <w:t xml:space="preserve">, </w:t>
      </w:r>
      <w:r w:rsidRPr="00930A32">
        <w:rPr>
          <w:rFonts w:ascii="Calibri" w:hAnsi="Calibri" w:cs="Calibri"/>
        </w:rPr>
        <w:t>διατυπώθηκαν σημαντικές απόψεις:</w:t>
      </w:r>
    </w:p>
    <w:p w:rsidR="00232594" w:rsidRPr="00930A32" w:rsidRDefault="00232594" w:rsidP="00ED505E">
      <w:pPr>
        <w:ind w:firstLine="142"/>
        <w:jc w:val="both"/>
        <w:rPr>
          <w:rFonts w:ascii="Calibri" w:hAnsi="Calibri" w:cs="Calibri"/>
        </w:rPr>
      </w:pPr>
      <w:r w:rsidRPr="00930A32">
        <w:rPr>
          <w:rFonts w:ascii="Calibri" w:hAnsi="Calibri" w:cs="Calibri"/>
        </w:rPr>
        <w:t xml:space="preserve">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δε ιδιαίτερα σημαντικό ψυχο-παιδαγωγικό ρόλο στην κοινωνική, στη συναισθηματική και στη νοητική ανάπτυξη των παιδιών. </w:t>
      </w:r>
    </w:p>
    <w:p w:rsidR="00232594" w:rsidRPr="00930A32" w:rsidRDefault="00232594" w:rsidP="00ED505E">
      <w:pPr>
        <w:autoSpaceDN/>
        <w:ind w:firstLine="142"/>
        <w:jc w:val="both"/>
        <w:rPr>
          <w:rFonts w:ascii="Calibri" w:hAnsi="Calibri" w:cs="Calibri"/>
        </w:rPr>
      </w:pPr>
      <w:r w:rsidRPr="00930A32">
        <w:rPr>
          <w:rFonts w:ascii="Calibri" w:hAnsi="Calibri" w:cs="Calibri"/>
        </w:rPr>
        <w:t>Στην Ελλάδα σε αρκετές περιπτώσεις τα Δημοτικά Σχολεία στεγάζονται σε παλιά κτίρια, με πανομοιότυπες αίθουσες διδασκαλίας, ως προς τη διάταξη των θρανίων, το</w:t>
      </w:r>
      <w:r>
        <w:rPr>
          <w:rFonts w:ascii="Calibri" w:hAnsi="Calibri" w:cs="Calibri"/>
        </w:rPr>
        <w:t>ν</w:t>
      </w:r>
      <w:r w:rsidRPr="00930A32">
        <w:rPr>
          <w:rFonts w:ascii="Calibri" w:hAnsi="Calibri" w:cs="Calibri"/>
        </w:rPr>
        <w:t xml:space="preserve"> φωτισμό, τον προσανατολισμό, τους διαδρόμους κυκλοφορίας, τον πίνακα και την έδρα. Η ανέγερση κτιρίων  γίνεται έχοντας τα ίδια χαρακτηριστικά για όλες τις βαθμίδες εκπαίδευσης, εξυπηρετώντας συγκεκριμένα μοντέλα διδασκαλίας, από το 1895. Χώρος  πολλές φορές χωρίς προσαρμογή στα ιδιαίτερα χαρακτηριστικά της παιδικής ηλικίας και της βαθμίδας εκπαίδευσης που δεν προσφέρει δυνατότητες για  συνεργατικές μορφές</w:t>
      </w:r>
      <w:r w:rsidRPr="00ED505E">
        <w:rPr>
          <w:rFonts w:ascii="Calibri" w:hAnsi="Calibri" w:cs="Calibri"/>
          <w:color w:val="FF0000"/>
        </w:rPr>
        <w:t xml:space="preserve"> </w:t>
      </w:r>
      <w:r w:rsidRPr="00930A32">
        <w:rPr>
          <w:rFonts w:ascii="Calibri" w:hAnsi="Calibri" w:cs="Calibri"/>
        </w:rPr>
        <w:t xml:space="preserve">διδασκαλίας και μάθησης. Η χρόνια ελλιπής κρατική χρηματοδότηση, η ανυπαρξία μακροχρόνιου σχεδιασμού σχολικής στέγης, οι εκπαιδευτικές πολιτικές και προτεραιότητες, η εγκατάλειψη, το κλείσιμο του Ο.Σ.Κ και η μη καταβολή, από την Πολιτεία, των αναγκαίων οικονομικών πόρων,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 Τα τελευταία 10-15 χρόνια εξαιτίας κυρίως, των πολιτικών επιλογών στον τομέα της Εκπαίδευσης υπάρχει σοβαρό  έλλειμμα σε αίθουσες, σε εγκαταστάσεις και  σε εξοπλισμό και παράλληλα έχουν προστεθεί και άλλα πολύ σοβαρά προβλήματα όπως η απουσία ελέγχων και η ανύπαρκτη σχεδόν συντήρηση των σχολικών κτιρίων. Το κράτος έχει μεταφέρει την ευθύνη στους Δήμους. Το κράτος πρέπει ν’ αναλάβει την ευθύνη για τα σχολικά κτίρια και να έχει την πλήρη εποπτεία </w:t>
      </w:r>
    </w:p>
    <w:p w:rsidR="00232594" w:rsidRPr="00930A32" w:rsidRDefault="00232594" w:rsidP="00ED505E">
      <w:pPr>
        <w:autoSpaceDN/>
        <w:jc w:val="both"/>
        <w:rPr>
          <w:rFonts w:ascii="Calibri" w:hAnsi="Calibri" w:cs="Calibri"/>
          <w:b/>
          <w:bCs/>
        </w:rPr>
      </w:pPr>
      <w:r w:rsidRPr="00930A32">
        <w:rPr>
          <w:rFonts w:ascii="Calibri" w:hAnsi="Calibri" w:cs="Calibri"/>
          <w:b/>
          <w:bCs/>
        </w:rPr>
        <w:t>Η παραπάνω πραγματικότητα επιτάσσει τόσο την ανάδειξη του προβλήματος σχεδιασμού και ανέγερσης σχολικών χώρων όσο και την ανάδειξη ευθυνών και συνεπειών.</w:t>
      </w:r>
    </w:p>
    <w:p w:rsidR="00232594" w:rsidRPr="00930A32" w:rsidRDefault="00232594" w:rsidP="00FD4BEB">
      <w:pPr>
        <w:ind w:firstLine="142"/>
        <w:jc w:val="both"/>
        <w:rPr>
          <w:rFonts w:ascii="Calibri" w:hAnsi="Calibri" w:cs="Calibri"/>
        </w:rPr>
      </w:pPr>
      <w:r w:rsidRPr="00930A32">
        <w:rPr>
          <w:rFonts w:ascii="Calibri" w:hAnsi="Calibri" w:cs="Calibri"/>
        </w:rPr>
        <w:t xml:space="preserve">Χρειάζεται 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rsidR="00232594" w:rsidRPr="00930A32" w:rsidRDefault="00232594" w:rsidP="00FD4BEB">
      <w:pPr>
        <w:ind w:firstLine="142"/>
        <w:jc w:val="both"/>
        <w:rPr>
          <w:rFonts w:ascii="Calibri" w:hAnsi="Calibri" w:cs="Calibri"/>
        </w:rPr>
      </w:pPr>
      <w:r w:rsidRPr="00930A32">
        <w:rPr>
          <w:rFonts w:ascii="Calibri" w:hAnsi="Calibri" w:cs="Calibri"/>
        </w:rPr>
        <w:t>Η άμεση πολεοδομική και νομική προτεραιότητα σε ό,τι αφορά στη σχολική στέγη.</w:t>
      </w:r>
    </w:p>
    <w:p w:rsidR="00232594" w:rsidRPr="00930A32" w:rsidRDefault="00232594" w:rsidP="00ED505E">
      <w:pPr>
        <w:widowControl/>
        <w:autoSpaceDE/>
        <w:jc w:val="both"/>
        <w:rPr>
          <w:rFonts w:ascii="Calibri" w:hAnsi="Calibri" w:cs="Calibri"/>
        </w:rPr>
      </w:pPr>
      <w:r w:rsidRPr="00930A32">
        <w:rPr>
          <w:rFonts w:ascii="Calibri" w:hAnsi="Calibri" w:cs="Calibri"/>
        </w:rPr>
        <w:t xml:space="preserve">  Χρειάζονται μόνιμες και κατάλληλες κτηριακές υποδομές που θα εξυπηρετούν  τις ανάγκες των παιδιών για:</w:t>
      </w:r>
    </w:p>
    <w:p w:rsidR="00232594" w:rsidRPr="00930A32" w:rsidRDefault="00232594" w:rsidP="00ED505E">
      <w:pPr>
        <w:widowControl/>
        <w:autoSpaceDE/>
        <w:jc w:val="both"/>
        <w:rPr>
          <w:rFonts w:ascii="Calibri" w:hAnsi="Calibri" w:cs="Calibri"/>
        </w:rPr>
      </w:pPr>
      <w:r w:rsidRPr="00930A32">
        <w:rPr>
          <w:rFonts w:ascii="Calibri" w:hAnsi="Calibri" w:cs="Calibri"/>
        </w:rPr>
        <w:t>1. Ασφάλεια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p>
    <w:p w:rsidR="00232594" w:rsidRPr="00930A32" w:rsidRDefault="00232594" w:rsidP="00ED505E">
      <w:pPr>
        <w:widowControl/>
        <w:autoSpaceDE/>
        <w:jc w:val="both"/>
        <w:rPr>
          <w:rFonts w:ascii="Calibri" w:hAnsi="Calibri" w:cs="Calibri"/>
        </w:rPr>
      </w:pPr>
      <w:r w:rsidRPr="00930A32">
        <w:rPr>
          <w:rFonts w:ascii="Calibri" w:hAnsi="Calibri" w:cs="Calibri"/>
        </w:rPr>
        <w:t>2. Υγιεινή και ευεξία: Οι εγκαταστάσεις πρέπει να παρέχουν καθαρό νερό, και κατάλληλους χώρους για την υγεία και την ευεξία των παιδιών.</w:t>
      </w:r>
    </w:p>
    <w:p w:rsidR="00232594" w:rsidRPr="00930A32" w:rsidRDefault="00232594" w:rsidP="00ED505E">
      <w:pPr>
        <w:widowControl/>
        <w:autoSpaceDE/>
        <w:jc w:val="both"/>
        <w:rPr>
          <w:rFonts w:ascii="Calibri" w:hAnsi="Calibri" w:cs="Calibri"/>
        </w:rPr>
      </w:pPr>
      <w:r w:rsidRPr="00930A32">
        <w:rPr>
          <w:rFonts w:ascii="Calibri" w:hAnsi="Calibri" w:cs="Calibri"/>
        </w:rPr>
        <w:t>3. Κοινωνικές ανάγκες: Τα σχολικά κτήρια πρέπει να διαθέτουν χώρους συνάντησης, όπως αίθουσες πολλαπλών χρήσεων και παιδικές χαρές, που προάγουν την κοινωνική αλληλεπίδραση και την ανάπτυξη των δεξιοτήτων κοινωνικής συνεργασίας.</w:t>
      </w:r>
    </w:p>
    <w:p w:rsidR="00232594" w:rsidRPr="00930A32" w:rsidRDefault="00232594" w:rsidP="00ED505E">
      <w:pPr>
        <w:widowControl/>
        <w:autoSpaceDE/>
        <w:ind w:firstLine="142"/>
        <w:jc w:val="both"/>
        <w:rPr>
          <w:rFonts w:ascii="Calibri" w:hAnsi="Calibri" w:cs="Calibri"/>
        </w:rPr>
      </w:pPr>
      <w:r w:rsidRPr="00930A32">
        <w:rPr>
          <w:rFonts w:ascii="Calibri" w:hAnsi="Calibri" w:cs="Calibri"/>
        </w:rPr>
        <w:t>Τα σύγχρονα σχολεία και οι σύγχρονες αίθουσες διδασκαλίες πρέπει να διακρίνονται από τον  παιδαγωγικά αρχιτεκτονικό σχεδιασμό του σχολικού χώρου που προβλέπει και ενσωματώνει  χωρικές ποιότητες όπως :</w:t>
      </w:r>
    </w:p>
    <w:p w:rsidR="00232594" w:rsidRPr="00930A32" w:rsidRDefault="00232594" w:rsidP="00ED505E">
      <w:pPr>
        <w:jc w:val="both"/>
        <w:rPr>
          <w:rFonts w:ascii="Calibri" w:hAnsi="Calibri" w:cs="Calibri"/>
        </w:rPr>
      </w:pPr>
      <w:r w:rsidRPr="00930A32">
        <w:rPr>
          <w:rFonts w:ascii="Calibri" w:hAnsi="Calibri" w:cs="Calibri"/>
        </w:rPr>
        <w:t>Ασφαλές περιβάλλον, για τα παιδιά και φυσικά για όλα τα μέλη της σχολικής κοινότητας.</w:t>
      </w:r>
    </w:p>
    <w:p w:rsidR="00232594" w:rsidRPr="00930A32" w:rsidRDefault="00232594" w:rsidP="00FD4BEB">
      <w:pPr>
        <w:widowControl/>
        <w:autoSpaceDE/>
        <w:jc w:val="both"/>
        <w:rPr>
          <w:rFonts w:ascii="Calibri" w:hAnsi="Calibri" w:cs="Calibri"/>
        </w:rPr>
      </w:pPr>
      <w:r w:rsidRPr="00930A32">
        <w:rPr>
          <w:rFonts w:ascii="Calibri" w:hAnsi="Calibri" w:cs="Calibri"/>
        </w:rPr>
        <w:t>Ενεργοποιημένους χώρους. Χώρους που προάγουν τη δημιουργικότητα και την ανάπτυξη των ικανοτήτων και των κοινωνικών σχέσεων των παιδιών, την επικοινωνία κατά πρόσωπο, τη  δυνατότητα του παιδιού να διαμορφώνει τόπους, την ελεύθερη σχέση του σώματος με το χώρο.</w:t>
      </w:r>
    </w:p>
    <w:p w:rsidR="00232594" w:rsidRPr="00930A32" w:rsidRDefault="00232594" w:rsidP="00FA6984">
      <w:pPr>
        <w:widowControl/>
        <w:autoSpaceDE/>
        <w:jc w:val="both"/>
        <w:rPr>
          <w:rFonts w:ascii="Calibri" w:hAnsi="Calibri" w:cs="Calibri"/>
        </w:rPr>
      </w:pPr>
      <w:r w:rsidRPr="00930A32">
        <w:rPr>
          <w:rFonts w:ascii="Calibri" w:hAnsi="Calibri" w:cs="Calibri"/>
        </w:rPr>
        <w:t>Μεταβαλλόμενους και ευέλικτους χώρους ανάλογα με τις ανάγκες των διαφόρων μαθημάτων και 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Ευκλείδιο χώρο και τις μετρικές διαστάσεις του, σε τόπο, δηλαδή σε σχεσιακό χώρο.</w:t>
      </w:r>
    </w:p>
    <w:p w:rsidR="00232594" w:rsidRPr="00930A32" w:rsidRDefault="00232594" w:rsidP="00ED505E">
      <w:pPr>
        <w:widowControl/>
        <w:autoSpaceDE/>
        <w:rPr>
          <w:rFonts w:ascii="Calibri" w:hAnsi="Calibri" w:cs="Calibri"/>
        </w:rPr>
      </w:pPr>
      <w:r w:rsidRPr="00930A32">
        <w:rPr>
          <w:rFonts w:ascii="Calibri" w:hAnsi="Calibri" w:cs="Calibri"/>
        </w:rPr>
        <w:t>Χώρους με περιβαλλοντικές και επικοινωνιακές ποιότητες δηλαδή χώροι που εντείνουν τις κοινωνικές επαφές, που εντείνουν την περιπλάνηση, που εντείνουν τις συναντήσεις μεταξύ των παιδιών και μεταξύ όλων των μελών της χωρικής κοινότητας. Σε ανάλογη κατεύθυνση πρέπει να είναι και ο εξοπλισμός που γεμίζει τον σχολικό χώρο.</w:t>
      </w:r>
    </w:p>
    <w:p w:rsidR="00232594" w:rsidRDefault="00232594" w:rsidP="00A85F0D">
      <w:pPr>
        <w:ind w:firstLine="142"/>
        <w:jc w:val="both"/>
        <w:rPr>
          <w:rFonts w:ascii="Calibri" w:hAnsi="Calibri" w:cs="Calibri"/>
        </w:rPr>
      </w:pPr>
    </w:p>
    <w:p w:rsidR="00232594" w:rsidRPr="00EB7D2C" w:rsidRDefault="00232594" w:rsidP="00A85F0D">
      <w:pPr>
        <w:ind w:right="-23" w:firstLine="142"/>
        <w:jc w:val="both"/>
        <w:rPr>
          <w:rFonts w:ascii="Calibri" w:hAnsi="Calibri" w:cs="Calibri"/>
          <w:b/>
          <w:bCs/>
        </w:rPr>
      </w:pPr>
      <w:r w:rsidRPr="00C74D42">
        <w:rPr>
          <w:rFonts w:ascii="Calibri" w:hAnsi="Calibri" w:cs="Calibri"/>
          <w:b/>
          <w:bCs/>
          <w:color w:val="FF0000"/>
        </w:rPr>
        <w:t>Β.2.2 Σχολείο και κοινότητα (Βαθμός: 4)</w:t>
      </w:r>
    </w:p>
    <w:p w:rsidR="00232594" w:rsidRPr="005543DB" w:rsidRDefault="00232594" w:rsidP="00C74D42">
      <w:pPr>
        <w:rPr>
          <w:b/>
          <w:bCs/>
        </w:rPr>
      </w:pPr>
      <w:r w:rsidRPr="00A85F0D">
        <w:rPr>
          <w:rFonts w:ascii="Calibri" w:hAnsi="Calibri" w:cs="Calibri"/>
        </w:rPr>
        <w:t>Στην εκδήλωση που πραγματοποιήθηκε στις 1</w:t>
      </w:r>
      <w:r>
        <w:rPr>
          <w:rFonts w:ascii="Calibri" w:hAnsi="Calibri" w:cs="Calibri"/>
        </w:rPr>
        <w:t>2</w:t>
      </w:r>
      <w:r w:rsidRPr="00A85F0D">
        <w:rPr>
          <w:rFonts w:ascii="Calibri" w:hAnsi="Calibri" w:cs="Calibri"/>
        </w:rPr>
        <w:t>.0</w:t>
      </w:r>
      <w:r>
        <w:rPr>
          <w:rFonts w:ascii="Calibri" w:hAnsi="Calibri" w:cs="Calibri"/>
        </w:rPr>
        <w:t>5</w:t>
      </w:r>
      <w:r w:rsidRPr="00A85F0D">
        <w:rPr>
          <w:rFonts w:ascii="Calibri" w:hAnsi="Calibri" w:cs="Calibri"/>
        </w:rPr>
        <w:t>.202</w:t>
      </w:r>
      <w:r>
        <w:rPr>
          <w:rFonts w:ascii="Calibri" w:hAnsi="Calibri" w:cs="Calibri"/>
        </w:rPr>
        <w:t xml:space="preserve">4 </w:t>
      </w:r>
      <w:hyperlink r:id="rId24" w:history="1">
        <w:r w:rsidRPr="000871DC">
          <w:rPr>
            <w:rStyle w:val="Hyperlink"/>
            <w:rFonts w:ascii="Calibri" w:hAnsi="Calibri" w:cs="Calibri"/>
          </w:rPr>
          <w:t>https://youtube.com/live/5E6tTjMmHiE?feature=share</w:t>
        </w:r>
      </w:hyperlink>
      <w:r>
        <w:rPr>
          <w:rFonts w:ascii="Calibri" w:hAnsi="Calibri" w:cs="Calibri"/>
        </w:rPr>
        <w:t xml:space="preserve"> </w:t>
      </w:r>
      <w:r w:rsidRPr="00A85F0D">
        <w:rPr>
          <w:rFonts w:ascii="Calibri" w:hAnsi="Calibri" w:cs="Calibri"/>
        </w:rPr>
        <w:t xml:space="preserve"> και η οποία εκδόθηκε ηλεκτρονικά</w:t>
      </w:r>
      <w:r w:rsidRPr="00C74D42">
        <w:rPr>
          <w:rFonts w:ascii="Calibri" w:hAnsi="Calibri" w:cs="Calibri"/>
          <w:color w:val="0563C1"/>
          <w:sz w:val="18"/>
          <w:szCs w:val="18"/>
          <w:u w:val="single"/>
          <w:lang w:eastAsia="el-GR"/>
        </w:rPr>
        <w:t xml:space="preserve"> </w:t>
      </w:r>
      <w:r w:rsidRPr="003B4DE6">
        <w:rPr>
          <w:rFonts w:ascii="Calibri" w:hAnsi="Calibri" w:cs="Calibri"/>
          <w:color w:val="0563C1"/>
          <w:sz w:val="18"/>
          <w:szCs w:val="18"/>
          <w:u w:val="single"/>
          <w:lang w:eastAsia="el-GR"/>
        </w:rPr>
        <w:t>https://doe.gr/%cf%80%cf%81%ce%b1%ce%ba%cf%84%ce%b9%ce%ba%ce%ac-12-5-2024/</w:t>
      </w:r>
      <w:r>
        <w:rPr>
          <w:rFonts w:ascii="Calibri" w:hAnsi="Calibri" w:cs="Calibri"/>
        </w:rPr>
        <w:t xml:space="preserve"> </w:t>
      </w:r>
      <w:r w:rsidRPr="00A85F0D">
        <w:rPr>
          <w:rFonts w:ascii="Calibri" w:hAnsi="Calibri" w:cs="Calibri"/>
        </w:rPr>
        <w:t>,</w:t>
      </w:r>
      <w:r>
        <w:rPr>
          <w:rFonts w:ascii="Calibri" w:hAnsi="Calibri" w:cs="Calibri"/>
        </w:rPr>
        <w:t xml:space="preserve"> καθώς και στην εκδήλωση  </w:t>
      </w:r>
      <w:hyperlink r:id="rId25" w:history="1">
        <w:r w:rsidRPr="005543DB">
          <w:rPr>
            <w:rStyle w:val="Hyperlink"/>
            <w:b/>
            <w:bCs/>
            <w:sz w:val="18"/>
            <w:szCs w:val="18"/>
            <w:lang w:val="en-US"/>
          </w:rPr>
          <w:t>https</w:t>
        </w:r>
        <w:r w:rsidRPr="00C74D42">
          <w:rPr>
            <w:rStyle w:val="Hyperlink"/>
            <w:b/>
            <w:bCs/>
            <w:sz w:val="18"/>
            <w:szCs w:val="18"/>
          </w:rPr>
          <w:t>://</w:t>
        </w:r>
        <w:r w:rsidRPr="005543DB">
          <w:rPr>
            <w:rStyle w:val="Hyperlink"/>
            <w:b/>
            <w:bCs/>
            <w:sz w:val="18"/>
            <w:szCs w:val="18"/>
            <w:lang w:val="en-US"/>
          </w:rPr>
          <w:t>youtube</w:t>
        </w:r>
        <w:r w:rsidRPr="00C74D42">
          <w:rPr>
            <w:rStyle w:val="Hyperlink"/>
            <w:b/>
            <w:bCs/>
            <w:sz w:val="18"/>
            <w:szCs w:val="18"/>
          </w:rPr>
          <w:t>.</w:t>
        </w:r>
        <w:r w:rsidRPr="005543DB">
          <w:rPr>
            <w:rStyle w:val="Hyperlink"/>
            <w:b/>
            <w:bCs/>
            <w:sz w:val="18"/>
            <w:szCs w:val="18"/>
            <w:lang w:val="en-US"/>
          </w:rPr>
          <w:t>com</w:t>
        </w:r>
        <w:r w:rsidRPr="00C74D42">
          <w:rPr>
            <w:rStyle w:val="Hyperlink"/>
            <w:b/>
            <w:bCs/>
            <w:sz w:val="18"/>
            <w:szCs w:val="18"/>
          </w:rPr>
          <w:t>/</w:t>
        </w:r>
        <w:r w:rsidRPr="005543DB">
          <w:rPr>
            <w:rStyle w:val="Hyperlink"/>
            <w:b/>
            <w:bCs/>
            <w:sz w:val="18"/>
            <w:szCs w:val="18"/>
            <w:lang w:val="en-US"/>
          </w:rPr>
          <w:t>live</w:t>
        </w:r>
        <w:r w:rsidRPr="00C74D42">
          <w:rPr>
            <w:rStyle w:val="Hyperlink"/>
            <w:b/>
            <w:bCs/>
            <w:sz w:val="18"/>
            <w:szCs w:val="18"/>
          </w:rPr>
          <w:t>/1</w:t>
        </w:r>
        <w:r w:rsidRPr="005543DB">
          <w:rPr>
            <w:rStyle w:val="Hyperlink"/>
            <w:b/>
            <w:bCs/>
            <w:sz w:val="18"/>
            <w:szCs w:val="18"/>
            <w:lang w:val="en-US"/>
          </w:rPr>
          <w:t>fC</w:t>
        </w:r>
        <w:r w:rsidRPr="00C74D42">
          <w:rPr>
            <w:rStyle w:val="Hyperlink"/>
            <w:b/>
            <w:bCs/>
            <w:sz w:val="18"/>
            <w:szCs w:val="18"/>
          </w:rPr>
          <w:t>-</w:t>
        </w:r>
        <w:r w:rsidRPr="005543DB">
          <w:rPr>
            <w:rStyle w:val="Hyperlink"/>
            <w:b/>
            <w:bCs/>
            <w:sz w:val="18"/>
            <w:szCs w:val="18"/>
            <w:lang w:val="en-US"/>
          </w:rPr>
          <w:t>ymxW</w:t>
        </w:r>
        <w:r w:rsidRPr="00C74D42">
          <w:rPr>
            <w:rStyle w:val="Hyperlink"/>
            <w:b/>
            <w:bCs/>
            <w:sz w:val="18"/>
            <w:szCs w:val="18"/>
          </w:rPr>
          <w:t>-</w:t>
        </w:r>
        <w:r w:rsidRPr="005543DB">
          <w:rPr>
            <w:rStyle w:val="Hyperlink"/>
            <w:b/>
            <w:bCs/>
            <w:sz w:val="18"/>
            <w:szCs w:val="18"/>
            <w:lang w:val="en-US"/>
          </w:rPr>
          <w:t>zs</w:t>
        </w:r>
      </w:hyperlink>
      <w:r>
        <w:rPr>
          <w:b/>
          <w:bCs/>
          <w:sz w:val="18"/>
          <w:szCs w:val="18"/>
        </w:rPr>
        <w:t xml:space="preserve"> </w:t>
      </w:r>
      <w:r w:rsidRPr="00C74D42">
        <w:rPr>
          <w:rFonts w:ascii="Calibri" w:hAnsi="Calibri" w:cs="Calibri"/>
        </w:rPr>
        <w:t>με τα πρακτικά της</w:t>
      </w:r>
      <w:r w:rsidRPr="00C74D42">
        <w:rPr>
          <w:b/>
          <w:bCs/>
        </w:rPr>
        <w:t xml:space="preserve"> </w:t>
      </w:r>
      <w:hyperlink r:id="rId26" w:history="1">
        <w:r w:rsidRPr="0000236A">
          <w:rPr>
            <w:rStyle w:val="Hyperlink"/>
            <w:b/>
            <w:bCs/>
            <w:sz w:val="16"/>
            <w:szCs w:val="16"/>
          </w:rPr>
          <w:t>http://doe.gr/wp-content/uploads/2023/05/%CE%A0%CF%81%CE%B1%CE%BA%CF%84%CE%B9%CE%BA%CE%AC-%CE%B4%CE%B9%CE%B1%CE%B4%CE%B9%CE%BA%CF%84%CF%85%CE%B1%CE%BA%CE%AE%CF%82-%CE%B5%CE%BA%CE%B4%CE%AE%CE%BB%CF%89%CF%83%CE%B7%CF%82-%CE%B3%CE%B9%CE%B1-%CF%84%CE%B7%CE%BD-%CE%B1%CE%BE%CE%B9%CE%BF%CE%BB%CF%8C%CE%B3%CE%B7%CF%83%CE%B7-19_2_2023.pdf</w:t>
        </w:r>
      </w:hyperlink>
      <w:r>
        <w:rPr>
          <w:b/>
          <w:bCs/>
          <w:sz w:val="16"/>
          <w:szCs w:val="16"/>
        </w:rPr>
        <w:t xml:space="preserve"> </w:t>
      </w:r>
    </w:p>
    <w:p w:rsidR="00232594" w:rsidRPr="00930A32" w:rsidRDefault="00232594" w:rsidP="00A85F0D">
      <w:pPr>
        <w:ind w:firstLine="142"/>
        <w:jc w:val="both"/>
        <w:rPr>
          <w:rFonts w:ascii="Calibri" w:hAnsi="Calibri" w:cs="Calibri"/>
        </w:rPr>
      </w:pPr>
      <w:r w:rsidRPr="00930A32">
        <w:rPr>
          <w:rFonts w:ascii="Calibri" w:hAnsi="Calibri" w:cs="Calibri"/>
        </w:rPr>
        <w:t xml:space="preserve"> 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rsidR="00232594" w:rsidRPr="00930A32" w:rsidRDefault="00232594" w:rsidP="00A85F0D">
      <w:pPr>
        <w:ind w:firstLine="142"/>
        <w:jc w:val="both"/>
        <w:rPr>
          <w:rFonts w:ascii="Calibri" w:hAnsi="Calibri" w:cs="Calibri"/>
        </w:rPr>
      </w:pPr>
      <w:r w:rsidRPr="00930A32">
        <w:rPr>
          <w:rFonts w:ascii="Calibri" w:hAnsi="Calibri" w:cs="Calibri"/>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κτηρίων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rsidR="00232594" w:rsidRPr="00930A32" w:rsidRDefault="00232594" w:rsidP="00A85F0D">
      <w:pPr>
        <w:ind w:firstLine="142"/>
        <w:jc w:val="both"/>
        <w:rPr>
          <w:rFonts w:ascii="Calibri" w:hAnsi="Calibri" w:cs="Calibri"/>
        </w:rPr>
      </w:pPr>
      <w:r w:rsidRPr="00930A32">
        <w:rPr>
          <w:rFonts w:ascii="Calibri" w:hAnsi="Calibri" w:cs="Calibri"/>
        </w:rPr>
        <w:t>Πιο συγκεκριμένα, επισημάνθηκε:</w:t>
      </w:r>
    </w:p>
    <w:p w:rsidR="00232594" w:rsidRPr="00930A32" w:rsidRDefault="00232594" w:rsidP="00A85F0D">
      <w:pPr>
        <w:ind w:firstLine="142"/>
        <w:jc w:val="both"/>
        <w:rPr>
          <w:rFonts w:ascii="Calibri" w:hAnsi="Calibri" w:cs="Calibri"/>
        </w:rPr>
      </w:pPr>
      <w:r w:rsidRPr="00930A32">
        <w:rPr>
          <w:rFonts w:ascii="Calibri" w:hAnsi="Calibri" w:cs="Calibri"/>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232594" w:rsidRPr="00930A32" w:rsidRDefault="00232594" w:rsidP="00A85F0D">
      <w:pPr>
        <w:ind w:firstLine="142"/>
        <w:jc w:val="both"/>
        <w:rPr>
          <w:rFonts w:ascii="Calibri" w:hAnsi="Calibri" w:cs="Calibri"/>
        </w:rPr>
      </w:pPr>
      <w:r w:rsidRPr="00930A32">
        <w:rPr>
          <w:rFonts w:ascii="Calibri" w:hAnsi="Calibri" w:cs="Calibri"/>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rsidR="00232594" w:rsidRPr="00930A32" w:rsidRDefault="00232594" w:rsidP="00A85F0D">
      <w:pPr>
        <w:ind w:firstLine="142"/>
        <w:jc w:val="both"/>
        <w:rPr>
          <w:rFonts w:ascii="Calibri" w:hAnsi="Calibri" w:cs="Calibri"/>
        </w:rPr>
      </w:pPr>
      <w:r w:rsidRPr="00930A32">
        <w:rPr>
          <w:rFonts w:ascii="Calibri" w:hAnsi="Calibri" w:cs="Calibri"/>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κτηρίων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rsidR="00232594" w:rsidRPr="00930A32" w:rsidRDefault="00232594" w:rsidP="00A85F0D">
      <w:pPr>
        <w:ind w:firstLine="142"/>
        <w:jc w:val="both"/>
        <w:rPr>
          <w:rFonts w:ascii="Calibri" w:hAnsi="Calibri" w:cs="Calibri"/>
        </w:rPr>
      </w:pPr>
      <w:r w:rsidRPr="00930A32">
        <w:rPr>
          <w:rFonts w:ascii="Calibri" w:hAnsi="Calibri" w:cs="Calibri"/>
        </w:rPr>
        <w:t>Σήμερα, το 30% των σχολικών κτηρίων είναι πάνω από 50 χρόνων.</w:t>
      </w:r>
    </w:p>
    <w:p w:rsidR="00232594" w:rsidRPr="00930A32" w:rsidRDefault="00232594" w:rsidP="00A85F0D">
      <w:pPr>
        <w:ind w:firstLine="142"/>
        <w:jc w:val="both"/>
        <w:rPr>
          <w:rFonts w:ascii="Calibri" w:hAnsi="Calibri" w:cs="Calibri"/>
        </w:rPr>
      </w:pPr>
      <w:r w:rsidRPr="00930A32">
        <w:rPr>
          <w:rFonts w:ascii="Calibri" w:hAnsi="Calibri" w:cs="Calibri"/>
        </w:rPr>
        <w:t>Τα κρατικά κονδύλια για τη σχολική στέγη έχουν περικοπεί κατά 70%.</w:t>
      </w:r>
    </w:p>
    <w:p w:rsidR="00232594" w:rsidRPr="00930A32" w:rsidRDefault="00232594" w:rsidP="00A85F0D">
      <w:pPr>
        <w:ind w:firstLine="142"/>
        <w:jc w:val="both"/>
        <w:rPr>
          <w:rFonts w:ascii="Calibri" w:hAnsi="Calibri" w:cs="Calibri"/>
        </w:rPr>
      </w:pPr>
      <w:r w:rsidRPr="00930A32">
        <w:rPr>
          <w:rFonts w:ascii="Calibri" w:hAnsi="Calibri" w:cs="Calibri"/>
        </w:rPr>
        <w:t>Βιβλιοθήκη έχει το 12% των Δημοτικών και πολύ μικρότερο ποσοστό στα Νηπιαγωγεία.</w:t>
      </w:r>
    </w:p>
    <w:p w:rsidR="00232594" w:rsidRPr="00930A32" w:rsidRDefault="00232594" w:rsidP="00A85F0D">
      <w:pPr>
        <w:ind w:firstLine="142"/>
        <w:jc w:val="both"/>
        <w:rPr>
          <w:rFonts w:ascii="Calibri" w:hAnsi="Calibri" w:cs="Calibri"/>
        </w:rPr>
      </w:pPr>
      <w:r w:rsidRPr="00930A32">
        <w:rPr>
          <w:rFonts w:ascii="Calibri" w:hAnsi="Calibri" w:cs="Calibri"/>
        </w:rPr>
        <w:t xml:space="preserve">Αίθουσα πολλαπλών χρήσεων έχει το 27% των σχολείων. </w:t>
      </w:r>
    </w:p>
    <w:p w:rsidR="00232594" w:rsidRPr="00930A32" w:rsidRDefault="00232594" w:rsidP="00A85F0D">
      <w:pPr>
        <w:ind w:firstLine="142"/>
        <w:jc w:val="both"/>
        <w:rPr>
          <w:rFonts w:ascii="Calibri" w:hAnsi="Calibri" w:cs="Calibri"/>
        </w:rPr>
      </w:pPr>
      <w:r w:rsidRPr="00930A32">
        <w:rPr>
          <w:rFonts w:ascii="Calibri" w:hAnsi="Calibri" w:cs="Calibri"/>
        </w:rPr>
        <w:t>Αίθουσες φυσικών επιστημών έχει το 5% των Δημοτικών, ενώ γυμναστήρια έχει περίπου το 6%.</w:t>
      </w:r>
    </w:p>
    <w:p w:rsidR="00232594" w:rsidRPr="00930A32" w:rsidRDefault="00232594" w:rsidP="00A85F0D">
      <w:pPr>
        <w:ind w:firstLine="142"/>
        <w:jc w:val="both"/>
        <w:rPr>
          <w:rFonts w:ascii="Calibri" w:hAnsi="Calibri" w:cs="Calibri"/>
        </w:rPr>
      </w:pPr>
      <w:r w:rsidRPr="00930A32">
        <w:rPr>
          <w:rFonts w:ascii="Calibri" w:hAnsi="Calibri" w:cs="Calibri"/>
        </w:rPr>
        <w:t>Οι μισοί περίπου μαθητές/τριες φοιτούν σε τμήματα πάνω άνω των 21 μαθητών/τριών.</w:t>
      </w:r>
    </w:p>
    <w:p w:rsidR="00232594" w:rsidRPr="00930A32" w:rsidRDefault="00232594" w:rsidP="00A85F0D">
      <w:pPr>
        <w:ind w:firstLine="142"/>
        <w:jc w:val="both"/>
        <w:rPr>
          <w:rFonts w:ascii="Calibri" w:hAnsi="Calibri" w:cs="Calibri"/>
        </w:rPr>
      </w:pPr>
      <w:r w:rsidRPr="00930A32">
        <w:rPr>
          <w:rFonts w:ascii="Calibri" w:hAnsi="Calibri" w:cs="Calibri"/>
        </w:rPr>
        <w:t xml:space="preserve">Το 32% των εκπαιδευτικών μετακινείται από 2 έως σε 5 σχολεία. </w:t>
      </w:r>
    </w:p>
    <w:p w:rsidR="00232594" w:rsidRPr="00930A32" w:rsidRDefault="00232594" w:rsidP="00A85F0D">
      <w:pPr>
        <w:ind w:firstLine="142"/>
        <w:jc w:val="both"/>
        <w:rPr>
          <w:rFonts w:ascii="Calibri" w:hAnsi="Calibri" w:cs="Calibri"/>
        </w:rPr>
      </w:pPr>
      <w:r w:rsidRPr="00930A32">
        <w:rPr>
          <w:rFonts w:ascii="Calibri" w:hAnsi="Calibri" w:cs="Calibri"/>
        </w:rPr>
        <w:t>Οι όροι υγιεινής και ασφάλειας στο σχολείο για τους μαθητές και για τους εκπαιδευτικούς δεν εξασφαλίζ</w:t>
      </w:r>
      <w:r>
        <w:rPr>
          <w:rFonts w:ascii="Calibri" w:hAnsi="Calibri" w:cs="Calibri"/>
        </w:rPr>
        <w:t>οντ</w:t>
      </w:r>
      <w:r w:rsidRPr="00930A32">
        <w:rPr>
          <w:rFonts w:ascii="Calibri" w:hAnsi="Calibri" w:cs="Calibri"/>
        </w:rPr>
        <w:t>αι για πάνω από το 85% των σχολικών κτηρίων.</w:t>
      </w:r>
    </w:p>
    <w:p w:rsidR="00232594" w:rsidRPr="00930A32" w:rsidRDefault="00232594" w:rsidP="00A85F0D">
      <w:pPr>
        <w:ind w:firstLine="142"/>
        <w:jc w:val="both"/>
        <w:rPr>
          <w:rFonts w:ascii="Calibri" w:hAnsi="Calibri" w:cs="Calibri"/>
        </w:rPr>
      </w:pPr>
      <w:r w:rsidRPr="00930A32">
        <w:rPr>
          <w:rFonts w:ascii="Calibri" w:hAnsi="Calibri" w:cs="Calibri"/>
        </w:rPr>
        <w:t>Υπάρχει ανάγκη άμεσου προγράμματος σχολικής στέγης και ανέγερσης νέων κτ</w:t>
      </w:r>
      <w:r>
        <w:rPr>
          <w:rFonts w:ascii="Calibri" w:hAnsi="Calibri" w:cs="Calibri"/>
        </w:rPr>
        <w:t>η</w:t>
      </w:r>
      <w:r w:rsidRPr="00930A32">
        <w:rPr>
          <w:rFonts w:ascii="Calibri" w:hAnsi="Calibri" w:cs="Calibri"/>
        </w:rPr>
        <w:t>ρίων.</w:t>
      </w:r>
    </w:p>
    <w:p w:rsidR="00232594" w:rsidRPr="00930A32" w:rsidRDefault="00232594" w:rsidP="00A85F0D">
      <w:pPr>
        <w:ind w:firstLine="142"/>
        <w:jc w:val="both"/>
        <w:rPr>
          <w:rFonts w:ascii="Calibri" w:hAnsi="Calibri" w:cs="Calibri"/>
        </w:rPr>
      </w:pPr>
      <w:r w:rsidRPr="00930A32">
        <w:rPr>
          <w:rFonts w:ascii="Calibri" w:hAnsi="Calibri" w:cs="Calibri"/>
        </w:rPr>
        <w:t>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rsidR="00232594" w:rsidRPr="00930A32" w:rsidRDefault="00232594" w:rsidP="00A85F0D">
      <w:pPr>
        <w:ind w:firstLine="142"/>
        <w:jc w:val="both"/>
        <w:rPr>
          <w:rFonts w:ascii="Calibri" w:hAnsi="Calibri" w:cs="Calibri"/>
        </w:rPr>
      </w:pPr>
      <w:r w:rsidRPr="00930A32">
        <w:rPr>
          <w:rFonts w:ascii="Calibri" w:hAnsi="Calibri" w:cs="Calibri"/>
        </w:rPr>
        <w:t>Οι εκπαιδευτικοί καταβάλλουν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rsidR="00232594" w:rsidRPr="00930A32" w:rsidRDefault="00232594" w:rsidP="00A85F0D">
      <w:pPr>
        <w:ind w:firstLine="142"/>
        <w:jc w:val="both"/>
        <w:rPr>
          <w:rFonts w:ascii="Calibri" w:hAnsi="Calibri" w:cs="Calibri"/>
        </w:rPr>
      </w:pPr>
      <w:r w:rsidRPr="00930A32">
        <w:rPr>
          <w:rFonts w:ascii="Calibri" w:hAnsi="Calibri" w:cs="Calibri"/>
        </w:rPr>
        <w:t xml:space="preserve">Τέλος </w:t>
      </w:r>
      <w:r w:rsidRPr="00930A32">
        <w:rPr>
          <w:rFonts w:ascii="Calibri" w:hAnsi="Calibri" w:cs="Calibri"/>
          <w:b/>
          <w:bCs/>
        </w:rPr>
        <w:t>τονίστηκε</w:t>
      </w:r>
      <w:r w:rsidRPr="00930A32">
        <w:rPr>
          <w:rFonts w:ascii="Calibri" w:hAnsi="Calibri" w:cs="Calibri"/>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232594" w:rsidRPr="00A85F0D" w:rsidRDefault="00232594" w:rsidP="00A85F0D">
      <w:pPr>
        <w:ind w:firstLine="142"/>
        <w:jc w:val="both"/>
        <w:rPr>
          <w:rFonts w:ascii="Calibri" w:hAnsi="Calibri" w:cs="Calibri"/>
          <w:b/>
          <w:bCs/>
        </w:rPr>
      </w:pPr>
    </w:p>
    <w:p w:rsidR="00232594" w:rsidRPr="008F71CD" w:rsidRDefault="00232594" w:rsidP="00A85F0D">
      <w:pPr>
        <w:ind w:firstLine="142"/>
        <w:jc w:val="both"/>
        <w:rPr>
          <w:rFonts w:ascii="Calibri" w:hAnsi="Calibri" w:cs="Calibri"/>
          <w:b/>
          <w:bCs/>
          <w:color w:val="FF0000"/>
        </w:rPr>
      </w:pPr>
      <w:r w:rsidRPr="008F71CD">
        <w:rPr>
          <w:rFonts w:ascii="Calibri" w:hAnsi="Calibri" w:cs="Calibri"/>
          <w:b/>
          <w:bCs/>
          <w:color w:val="FF0000"/>
        </w:rPr>
        <w:t>Θετικά σημεία</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r>
        <w:rPr>
          <w:rFonts w:ascii="Calibri" w:hAnsi="Calibri" w:cs="Calibri"/>
        </w:rPr>
        <w:t>Α</w:t>
      </w:r>
      <w:r w:rsidRPr="00930A32">
        <w:rPr>
          <w:rFonts w:ascii="Calibri" w:hAnsi="Calibri" w:cs="Calibri"/>
        </w:rPr>
        <w:t>.</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2. 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 xml:space="preserve">3. 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4. 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232594" w:rsidRPr="008F71CD" w:rsidRDefault="00232594" w:rsidP="00A85F0D">
      <w:pPr>
        <w:ind w:firstLine="142"/>
        <w:jc w:val="both"/>
        <w:rPr>
          <w:rFonts w:ascii="Calibri" w:hAnsi="Calibri" w:cs="Calibri"/>
          <w:b/>
          <w:bCs/>
          <w:color w:val="FF0000"/>
        </w:rPr>
      </w:pPr>
      <w:r w:rsidRPr="008F71CD">
        <w:rPr>
          <w:rFonts w:ascii="Calibri" w:hAnsi="Calibri" w:cs="Calibri"/>
          <w:b/>
          <w:bCs/>
          <w:color w:val="FF0000"/>
        </w:rPr>
        <w:t>Σημεία προς βελτίωση</w:t>
      </w:r>
    </w:p>
    <w:p w:rsidR="00232594" w:rsidRPr="00930A32" w:rsidRDefault="00232594" w:rsidP="00A672A5">
      <w:pPr>
        <w:ind w:firstLine="142"/>
        <w:jc w:val="both"/>
        <w:rPr>
          <w:rFonts w:ascii="Calibri" w:hAnsi="Calibri" w:cs="Calibri"/>
        </w:rPr>
      </w:pPr>
      <w:r w:rsidRPr="00930A32">
        <w:rPr>
          <w:rFonts w:ascii="Calibri" w:hAnsi="Calibri" w:cs="Calibri"/>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930A32">
        <w:rPr>
          <w:rFonts w:ascii="Calibri" w:hAnsi="Calibri" w:cs="Calibri"/>
          <w:lang w:val="en-US"/>
        </w:rPr>
        <w:t>UNESCO</w:t>
      </w:r>
      <w:r w:rsidRPr="00930A32">
        <w:rPr>
          <w:rFonts w:ascii="Calibri" w:hAnsi="Calibri" w:cs="Calibri"/>
        </w:rPr>
        <w:t xml:space="preserve"> η χρηματοδότηση της παιδείας θα πρέπει να ανέλθει στο 6% του ΑΕΠ ή στο 20% του κρατικού προϋπολογισμού (σελ. 55, 62)</w:t>
      </w:r>
      <w:r w:rsidRPr="005522B0">
        <w:rPr>
          <w:rFonts w:ascii="Calibri" w:hAnsi="Calibri" w:cs="Calibri"/>
          <w:color w:val="FF0000"/>
        </w:rPr>
        <w:t xml:space="preserve"> </w:t>
      </w:r>
      <w:hyperlink r:id="rId27" w:history="1">
        <w:r w:rsidRPr="008E197C">
          <w:rPr>
            <w:rStyle w:val="Hyperlink"/>
            <w:rFonts w:ascii="Calibri" w:hAnsi="Calibri" w:cs="Calibri"/>
          </w:rPr>
          <w:t>https://www.ei-ie.org/en/item/28473:activating-the-recommendations-of-the-un-high-level-panel-on-the-teaching-profession</w:t>
        </w:r>
      </w:hyperlink>
      <w:r>
        <w:rPr>
          <w:rFonts w:ascii="Calibri" w:hAnsi="Calibri" w:cs="Calibri"/>
          <w:color w:val="000000"/>
        </w:rPr>
        <w:t xml:space="preserve"> </w:t>
      </w:r>
      <w:r w:rsidRPr="00930A32">
        <w:rPr>
          <w:rFonts w:ascii="Calibri" w:hAnsi="Calibri" w:cs="Calibri"/>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232594" w:rsidRPr="00930A32" w:rsidRDefault="00232594" w:rsidP="00A85F0D">
      <w:pPr>
        <w:ind w:firstLine="142"/>
        <w:rPr>
          <w:rFonts w:ascii="Calibri" w:hAnsi="Calibri" w:cs="Calibri"/>
        </w:rPr>
      </w:pPr>
      <w:r w:rsidRPr="00930A32">
        <w:rPr>
          <w:rFonts w:ascii="Calibri" w:hAnsi="Calibri" w:cs="Calibri"/>
        </w:rPr>
        <w:t xml:space="preserve">2. Η άμεση και διαφανής κατανομή και απόδοση της χρηματοδότησης σε κάθε σχολική μονάδα. </w:t>
      </w:r>
    </w:p>
    <w:p w:rsidR="00232594" w:rsidRPr="00930A32" w:rsidRDefault="00232594" w:rsidP="00A85F0D">
      <w:pPr>
        <w:ind w:firstLine="142"/>
        <w:rPr>
          <w:rFonts w:ascii="Calibri" w:hAnsi="Calibri" w:cs="Calibri"/>
        </w:rPr>
      </w:pPr>
      <w:r w:rsidRPr="00930A32">
        <w:rPr>
          <w:rFonts w:ascii="Calibri" w:hAnsi="Calibri" w:cs="Calibri"/>
        </w:rPr>
        <w:t xml:space="preserve">3. Η σταθερή ενημέρωση των σχολείων για την κατανομή της χρηματοδότησης και τον απολογισμό κάθε έτους. </w:t>
      </w:r>
    </w:p>
    <w:p w:rsidR="00232594" w:rsidRPr="00930A32" w:rsidRDefault="00232594" w:rsidP="00A85F0D">
      <w:pPr>
        <w:ind w:firstLine="142"/>
        <w:rPr>
          <w:rFonts w:ascii="Calibri" w:hAnsi="Calibri" w:cs="Calibri"/>
        </w:rPr>
      </w:pPr>
      <w:r w:rsidRPr="00930A32">
        <w:rPr>
          <w:rFonts w:ascii="Calibri" w:hAnsi="Calibri" w:cs="Calibri"/>
        </w:rPr>
        <w:t>4. Η κρατική χορήγηση όλων των παγίων δαπανών σε όλα τα σχολεία.</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5. Η εξασφάλιση των αναγκαίων πόρων για τις λειτουργικές ανάγκες των σχολείων.</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6. Ο διορισμός σταθερού και μόνιμου εκπαιδευτικού προσωπικού ώστε να μην μεταβάλλεται κάθε χρόνο η σύνθεση του συλλόγου διδασκόντων.</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 xml:space="preserve">8. Η έγκαιρη και πλήρης κάλυψη των κενών σε εκπαιδευτικό προσωπικό, ώστε να μην υπολειτουργούν οι εκπαιδευτικές δομές. </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9. Να προστατευθούν οι εκπαιδευτικοί από απειλές που υπονομεύουν το έργο τους και το έργο του σχολείου.</w:t>
      </w:r>
    </w:p>
    <w:p w:rsidR="00232594" w:rsidRPr="005522B0" w:rsidRDefault="00232594" w:rsidP="00A85F0D">
      <w:pPr>
        <w:widowControl/>
        <w:autoSpaceDE/>
        <w:autoSpaceDN/>
        <w:ind w:firstLine="142"/>
        <w:jc w:val="both"/>
        <w:rPr>
          <w:rFonts w:ascii="Calibri" w:hAnsi="Calibri" w:cs="Calibri"/>
          <w:sz w:val="18"/>
          <w:szCs w:val="18"/>
        </w:rPr>
      </w:pPr>
      <w:r w:rsidRPr="00930A32">
        <w:rPr>
          <w:rFonts w:ascii="Calibri" w:hAnsi="Calibri" w:cs="Calibri"/>
        </w:rPr>
        <w:t xml:space="preserve">Να προστατευθεί το δικαίωμα της απεργίας, σύμφωνα με τις συστάσεις του ΟΗΕ και της </w:t>
      </w:r>
      <w:r w:rsidRPr="00930A32">
        <w:rPr>
          <w:rFonts w:ascii="Calibri" w:hAnsi="Calibri" w:cs="Calibri"/>
          <w:lang w:val="en-US"/>
        </w:rPr>
        <w:t>UNESCO</w:t>
      </w:r>
      <w:r w:rsidRPr="00930A32">
        <w:rPr>
          <w:rFonts w:ascii="Calibri" w:hAnsi="Calibri" w:cs="Calibri"/>
        </w:rPr>
        <w:t xml:space="preserve"> (Φεβρουάριος 2024, σελ. 36 – 38,</w:t>
      </w:r>
      <w:r>
        <w:rPr>
          <w:rFonts w:ascii="Calibri" w:hAnsi="Calibri" w:cs="Calibri"/>
        </w:rPr>
        <w:t xml:space="preserve"> </w:t>
      </w:r>
      <w:hyperlink r:id="rId28" w:history="1">
        <w:r w:rsidRPr="008E197C">
          <w:rPr>
            <w:rStyle w:val="Hyperlink"/>
            <w:rFonts w:ascii="Calibri" w:hAnsi="Calibri" w:cs="Calibri"/>
            <w:sz w:val="18"/>
            <w:szCs w:val="18"/>
          </w:rPr>
          <w:t>https://www.ei-ie.org/en/item/28473:activating-the-recommendations-of-the-un-high-level-panel-on-the-teaching-profession</w:t>
        </w:r>
      </w:hyperlink>
      <w:r>
        <w:rPr>
          <w:rFonts w:ascii="Calibri" w:hAnsi="Calibri" w:cs="Calibri"/>
          <w:sz w:val="18"/>
          <w:szCs w:val="18"/>
        </w:rPr>
        <w:t xml:space="preserve"> </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11. Η δημιουργία οργανικών θέσεων για όλες τις υπάρχουσες ειδικότητες εκπαιδευτικών, ώστε να μειωθεί η περιπλάνησή τους από σχολείο σε σχολείο.</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12. Η πρόσληψη διοικητικού προσωπικού για τη γραμματειακή υποστήριξη των σχολικών μονάδων.</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13. Οργανικές θέσεις για το ολοήμερο.</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 xml:space="preserve">14.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232594" w:rsidRPr="00930A32" w:rsidRDefault="00232594" w:rsidP="00A85F0D">
      <w:pPr>
        <w:widowControl/>
        <w:autoSpaceDE/>
        <w:autoSpaceDN/>
        <w:ind w:firstLine="142"/>
        <w:jc w:val="both"/>
        <w:rPr>
          <w:rFonts w:ascii="Calibri" w:hAnsi="Calibri" w:cs="Calibri"/>
        </w:rPr>
      </w:pPr>
      <w:r w:rsidRPr="00930A32">
        <w:rPr>
          <w:rFonts w:ascii="Calibri" w:hAnsi="Calibri" w:cs="Calibri"/>
        </w:rPr>
        <w:t>15. Η αύξηση των  μισθολογικών απολαβών των εκπαιδευτικών.</w:t>
      </w:r>
    </w:p>
    <w:p w:rsidR="00232594" w:rsidRPr="00930A32" w:rsidRDefault="00232594" w:rsidP="00A85F0D">
      <w:pPr>
        <w:ind w:firstLine="142"/>
        <w:jc w:val="both"/>
        <w:rPr>
          <w:rFonts w:ascii="Calibri" w:hAnsi="Calibri" w:cs="Calibri"/>
        </w:rPr>
      </w:pPr>
      <w:r w:rsidRPr="00930A32">
        <w:rPr>
          <w:rFonts w:ascii="Calibri" w:hAnsi="Calibri" w:cs="Calibri"/>
        </w:rPr>
        <w:t>16.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rsidR="00232594" w:rsidRPr="00930A32" w:rsidRDefault="00232594" w:rsidP="00A85F0D">
      <w:pPr>
        <w:ind w:firstLine="142"/>
        <w:jc w:val="both"/>
        <w:rPr>
          <w:rFonts w:ascii="Calibri" w:hAnsi="Calibri" w:cs="Calibri"/>
        </w:rPr>
      </w:pPr>
      <w:r w:rsidRPr="00930A32">
        <w:rPr>
          <w:rFonts w:ascii="Calibri" w:hAnsi="Calibri" w:cs="Calibri"/>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232594" w:rsidRPr="00930A32" w:rsidRDefault="00232594" w:rsidP="00A85F0D">
      <w:pPr>
        <w:ind w:firstLine="142"/>
        <w:jc w:val="both"/>
        <w:rPr>
          <w:rFonts w:ascii="Calibri" w:hAnsi="Calibri" w:cs="Calibri"/>
        </w:rPr>
      </w:pPr>
      <w:r w:rsidRPr="00930A32">
        <w:rPr>
          <w:rFonts w:ascii="Calibri" w:hAnsi="Calibri" w:cs="Calibri"/>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rsidR="00232594" w:rsidRPr="00A85F0D" w:rsidRDefault="00232594" w:rsidP="00A85F0D">
      <w:pPr>
        <w:pStyle w:val="BodyText"/>
        <w:ind w:firstLine="142"/>
        <w:jc w:val="both"/>
        <w:rPr>
          <w:rFonts w:ascii="Calibri" w:hAnsi="Calibri" w:cs="Calibri"/>
          <w:b/>
          <w:bCs/>
          <w:sz w:val="22"/>
          <w:szCs w:val="22"/>
        </w:rPr>
      </w:pPr>
    </w:p>
    <w:p w:rsidR="00232594" w:rsidRPr="00A85F0D" w:rsidRDefault="00232594" w:rsidP="00A85F0D">
      <w:pPr>
        <w:pStyle w:val="BodyText"/>
        <w:ind w:firstLine="142"/>
        <w:jc w:val="both"/>
        <w:rPr>
          <w:rFonts w:ascii="Calibri" w:hAnsi="Calibri" w:cs="Calibri"/>
          <w:sz w:val="22"/>
          <w:szCs w:val="22"/>
        </w:rPr>
      </w:pPr>
      <w:r w:rsidRPr="00A85F0D">
        <w:rPr>
          <w:rFonts w:ascii="Calibri" w:hAnsi="Calibri" w:cs="Calibri"/>
          <w:b/>
          <w:bCs/>
          <w:sz w:val="22"/>
          <w:szCs w:val="22"/>
        </w:rPr>
        <w:t>Επαγγελματική ανάπτυξη εκπαιδευτικών</w:t>
      </w:r>
    </w:p>
    <w:p w:rsidR="00232594" w:rsidRPr="00EB7D2C" w:rsidRDefault="00232594" w:rsidP="00A85F0D">
      <w:pPr>
        <w:ind w:right="-23" w:firstLine="142"/>
        <w:jc w:val="both"/>
        <w:rPr>
          <w:rFonts w:ascii="Calibri" w:hAnsi="Calibri" w:cs="Calibri"/>
          <w:b/>
          <w:bCs/>
        </w:rPr>
      </w:pPr>
      <w:r w:rsidRPr="00EA5603">
        <w:rPr>
          <w:rFonts w:ascii="Calibri" w:hAnsi="Calibri" w:cs="Calibri"/>
          <w:b/>
          <w:bCs/>
          <w:color w:val="FF0000"/>
        </w:rPr>
        <w:t>Β.3.1 Συμμετοχή των εκπαιδευτικών σε επιμορφωτικές δράσεις (Βαθμός: 4)</w:t>
      </w:r>
    </w:p>
    <w:p w:rsidR="00232594" w:rsidRPr="00930A32" w:rsidRDefault="00232594" w:rsidP="00A3699E">
      <w:pPr>
        <w:pStyle w:val="BodyText"/>
        <w:ind w:firstLine="142"/>
        <w:jc w:val="both"/>
        <w:rPr>
          <w:rFonts w:ascii="Calibri" w:hAnsi="Calibri" w:cs="Calibri"/>
          <w:sz w:val="22"/>
          <w:szCs w:val="22"/>
        </w:rPr>
      </w:pPr>
      <w:r w:rsidRPr="00930A32">
        <w:rPr>
          <w:rFonts w:ascii="Calibri" w:hAnsi="Calibri" w:cs="Calibri"/>
          <w:sz w:val="22"/>
          <w:szCs w:val="22"/>
        </w:rPr>
        <w:t xml:space="preserve">Στην εκδήλωση που πραγματοποιήθηκε στις 09 Μαΐου 2024 </w:t>
      </w:r>
      <w:r w:rsidRPr="009F0B2D">
        <w:rPr>
          <w:rFonts w:ascii="Calibri" w:hAnsi="Calibri" w:cs="Calibri"/>
          <w:color w:val="FF0000"/>
          <w:sz w:val="22"/>
          <w:szCs w:val="22"/>
        </w:rPr>
        <w:t xml:space="preserve"> </w:t>
      </w:r>
      <w:hyperlink r:id="rId29" w:history="1">
        <w:r w:rsidRPr="000871DC">
          <w:rPr>
            <w:rStyle w:val="Hyperlink"/>
            <w:rFonts w:ascii="Calibri" w:hAnsi="Calibri" w:cs="Calibri"/>
            <w:sz w:val="22"/>
            <w:szCs w:val="22"/>
          </w:rPr>
          <w:t>https://youtube.com/live/dNx-scZwyno?feature=share</w:t>
        </w:r>
      </w:hyperlink>
      <w:r>
        <w:rPr>
          <w:rFonts w:ascii="Calibri" w:hAnsi="Calibri" w:cs="Calibri"/>
          <w:sz w:val="22"/>
          <w:szCs w:val="22"/>
        </w:rPr>
        <w:t xml:space="preserve"> </w:t>
      </w:r>
      <w:r w:rsidRPr="00A85F0D">
        <w:rPr>
          <w:rFonts w:ascii="Calibri" w:hAnsi="Calibri" w:cs="Calibri"/>
          <w:sz w:val="22"/>
          <w:szCs w:val="22"/>
        </w:rPr>
        <w:t xml:space="preserve">  </w:t>
      </w:r>
      <w:r w:rsidRPr="00930A32">
        <w:rPr>
          <w:rFonts w:ascii="Calibri" w:hAnsi="Calibri" w:cs="Calibri"/>
          <w:sz w:val="22"/>
          <w:szCs w:val="22"/>
        </w:rPr>
        <w:t>παρουσιάστηκαν τα ευρήματα της έρευνας,</w:t>
      </w:r>
      <w:r w:rsidRPr="00A85F0D">
        <w:rPr>
          <w:rFonts w:ascii="Calibri" w:hAnsi="Calibri" w:cs="Calibri"/>
          <w:sz w:val="22"/>
          <w:szCs w:val="22"/>
        </w:rPr>
        <w:t xml:space="preserve"> </w:t>
      </w:r>
      <w:hyperlink r:id="rId30" w:history="1">
        <w:r w:rsidRPr="00A3699E">
          <w:rPr>
            <w:rStyle w:val="Hyperlink"/>
            <w:rFonts w:ascii="Calibri" w:hAnsi="Calibri" w:cs="Calibri"/>
            <w:sz w:val="20"/>
            <w:szCs w:val="20"/>
          </w:rPr>
          <w:t>https://docs.google.com/forms/d/e/1FAIpQLSdh4X4vzRLp5fqZQh5OPZCZR-tbKSP2O4vhH0EQHndcuvQHnQ/viewform?usp=sf_link</w:t>
        </w:r>
      </w:hyperlink>
      <w:r w:rsidRPr="00A3699E">
        <w:rPr>
          <w:rFonts w:ascii="Calibri" w:hAnsi="Calibri" w:cs="Calibri"/>
          <w:sz w:val="20"/>
          <w:szCs w:val="20"/>
        </w:rPr>
        <w:t xml:space="preserve">  </w:t>
      </w:r>
      <w:r w:rsidRPr="00930A32">
        <w:rPr>
          <w:rFonts w:ascii="Calibri" w:hAnsi="Calibri" w:cs="Calibri"/>
          <w:sz w:val="22"/>
          <w:szCs w:val="22"/>
        </w:rPr>
        <w:t>όπου καταγράφονται οι απόψεις των εκπαιδευτικών για την επιμόρφωση (ηλεκτρονικά πρακτικά</w:t>
      </w:r>
      <w:r>
        <w:rPr>
          <w:rFonts w:ascii="Calibri" w:hAnsi="Calibri" w:cs="Calibri"/>
          <w:sz w:val="22"/>
          <w:szCs w:val="22"/>
        </w:rPr>
        <w:t xml:space="preserve"> </w:t>
      </w:r>
      <w:r w:rsidRPr="003B4DE6">
        <w:rPr>
          <w:rFonts w:ascii="Calibri" w:hAnsi="Calibri" w:cs="Calibri"/>
          <w:color w:val="0563C1"/>
          <w:u w:val="single"/>
          <w:lang w:val="en-US" w:eastAsia="el-GR"/>
        </w:rPr>
        <w:t>https</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doe</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gr</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CF</w:t>
      </w:r>
      <w:r w:rsidRPr="003B4DE6">
        <w:rPr>
          <w:rFonts w:ascii="Calibri" w:hAnsi="Calibri" w:cs="Calibri"/>
          <w:color w:val="0563C1"/>
          <w:u w:val="single"/>
          <w:lang w:eastAsia="el-GR"/>
        </w:rPr>
        <w:t>%80%</w:t>
      </w:r>
      <w:r w:rsidRPr="003B4DE6">
        <w:rPr>
          <w:rFonts w:ascii="Calibri" w:hAnsi="Calibri" w:cs="Calibri"/>
          <w:color w:val="0563C1"/>
          <w:u w:val="single"/>
          <w:lang w:val="en-US" w:eastAsia="el-GR"/>
        </w:rPr>
        <w:t>CF</w:t>
      </w:r>
      <w:r w:rsidRPr="003B4DE6">
        <w:rPr>
          <w:rFonts w:ascii="Calibri" w:hAnsi="Calibri" w:cs="Calibri"/>
          <w:color w:val="0563C1"/>
          <w:u w:val="single"/>
          <w:lang w:eastAsia="el-GR"/>
        </w:rPr>
        <w:t>%81%</w:t>
      </w:r>
      <w:r w:rsidRPr="003B4DE6">
        <w:rPr>
          <w:rFonts w:ascii="Calibri" w:hAnsi="Calibri" w:cs="Calibri"/>
          <w:color w:val="0563C1"/>
          <w:u w:val="single"/>
          <w:lang w:val="en-US" w:eastAsia="el-GR"/>
        </w:rPr>
        <w:t>CE</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B</w:t>
      </w:r>
      <w:r w:rsidRPr="003B4DE6">
        <w:rPr>
          <w:rFonts w:ascii="Calibri" w:hAnsi="Calibri" w:cs="Calibri"/>
          <w:color w:val="0563C1"/>
          <w:u w:val="single"/>
          <w:lang w:eastAsia="el-GR"/>
        </w:rPr>
        <w:t>1%</w:t>
      </w:r>
      <w:r w:rsidRPr="003B4DE6">
        <w:rPr>
          <w:rFonts w:ascii="Calibri" w:hAnsi="Calibri" w:cs="Calibri"/>
          <w:color w:val="0563C1"/>
          <w:u w:val="single"/>
          <w:lang w:val="en-US" w:eastAsia="el-GR"/>
        </w:rPr>
        <w:t>CE</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BA</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CF</w:t>
      </w:r>
      <w:r w:rsidRPr="003B4DE6">
        <w:rPr>
          <w:rFonts w:ascii="Calibri" w:hAnsi="Calibri" w:cs="Calibri"/>
          <w:color w:val="0563C1"/>
          <w:u w:val="single"/>
          <w:lang w:eastAsia="el-GR"/>
        </w:rPr>
        <w:t>%84%</w:t>
      </w:r>
      <w:r w:rsidRPr="003B4DE6">
        <w:rPr>
          <w:rFonts w:ascii="Calibri" w:hAnsi="Calibri" w:cs="Calibri"/>
          <w:color w:val="0563C1"/>
          <w:u w:val="single"/>
          <w:lang w:val="en-US" w:eastAsia="el-GR"/>
        </w:rPr>
        <w:t>CE</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B</w:t>
      </w:r>
      <w:r w:rsidRPr="003B4DE6">
        <w:rPr>
          <w:rFonts w:ascii="Calibri" w:hAnsi="Calibri" w:cs="Calibri"/>
          <w:color w:val="0563C1"/>
          <w:u w:val="single"/>
          <w:lang w:eastAsia="el-GR"/>
        </w:rPr>
        <w:t>9%</w:t>
      </w:r>
      <w:r w:rsidRPr="003B4DE6">
        <w:rPr>
          <w:rFonts w:ascii="Calibri" w:hAnsi="Calibri" w:cs="Calibri"/>
          <w:color w:val="0563C1"/>
          <w:u w:val="single"/>
          <w:lang w:val="en-US" w:eastAsia="el-GR"/>
        </w:rPr>
        <w:t>CE</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BA</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CE</w:t>
      </w:r>
      <w:r w:rsidRPr="003B4DE6">
        <w:rPr>
          <w:rFonts w:ascii="Calibri" w:hAnsi="Calibri" w:cs="Calibri"/>
          <w:color w:val="0563C1"/>
          <w:u w:val="single"/>
          <w:lang w:eastAsia="el-GR"/>
        </w:rPr>
        <w:t>%</w:t>
      </w:r>
      <w:r w:rsidRPr="003B4DE6">
        <w:rPr>
          <w:rFonts w:ascii="Calibri" w:hAnsi="Calibri" w:cs="Calibri"/>
          <w:color w:val="0563C1"/>
          <w:u w:val="single"/>
          <w:lang w:val="en-US" w:eastAsia="el-GR"/>
        </w:rPr>
        <w:t>AC</w:t>
      </w:r>
      <w:r w:rsidRPr="003B4DE6">
        <w:rPr>
          <w:rFonts w:ascii="Calibri" w:hAnsi="Calibri" w:cs="Calibri"/>
          <w:color w:val="0563C1"/>
          <w:u w:val="single"/>
          <w:lang w:eastAsia="el-GR"/>
        </w:rPr>
        <w:t>-9-5-2024/</w:t>
      </w:r>
      <w:r w:rsidRPr="00A85F0D">
        <w:rPr>
          <w:rFonts w:ascii="Calibri" w:hAnsi="Calibri" w:cs="Calibri"/>
          <w:sz w:val="22"/>
          <w:szCs w:val="22"/>
        </w:rPr>
        <w:t xml:space="preserve">) </w:t>
      </w:r>
      <w:r w:rsidRPr="00930A32">
        <w:rPr>
          <w:rFonts w:ascii="Calibri" w:hAnsi="Calibri" w:cs="Calibri"/>
          <w:sz w:val="22"/>
          <w:szCs w:val="22"/>
        </w:rPr>
        <w:t>Επισημάνθηκαν και διατυπώθηκαν σημαντικές απόψεις:,</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Το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Σε ποσοστό 75% οι εκπαιδευτικοί επιθυμούν να επιμορφωθούν με βάση τα ενδιαφέροντά τους και σε ό,τι κρίνουν οι ίδιοι σημαντικό για την εργασία τους. Δεν συμφωνούν να αποφασίζουν άλλοι για την επιμόρφωσή τους. Διεκδικούν το δικαίωμά τους να γνωρίζουν καλύτερα τι θα μπορούσε να βοηθήσει αποτελεσματικότερα το παιδαγωγικό τους έργο.</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πλειονότητα συναδέλφων με οικογενειακές υποχρεώσεις και όσους δεν έχουν την δυνατότητα να πληρώνουν δίδακτρα, από τον ισχνό μισθό τους.</w:t>
      </w:r>
    </w:p>
    <w:p w:rsidR="00232594" w:rsidRPr="00930A32" w:rsidRDefault="00232594" w:rsidP="0022475C">
      <w:pPr>
        <w:pStyle w:val="BodyText"/>
        <w:ind w:firstLine="142"/>
        <w:jc w:val="both"/>
        <w:rPr>
          <w:rFonts w:ascii="Calibri" w:hAnsi="Calibri" w:cs="Calibri"/>
          <w:sz w:val="22"/>
          <w:szCs w:val="22"/>
        </w:rPr>
      </w:pPr>
      <w:r w:rsidRPr="00930A32">
        <w:rPr>
          <w:rFonts w:ascii="Calibri" w:hAnsi="Calibri" w:cs="Calibri"/>
          <w:sz w:val="22"/>
          <w:szCs w:val="22"/>
        </w:rPr>
        <w:t>Το 64% των εκπαιδευτικών θεωρεί ότι το ΥΠΑΙΘ</w:t>
      </w:r>
      <w:r>
        <w:rPr>
          <w:rFonts w:ascii="Calibri" w:hAnsi="Calibri" w:cs="Calibri"/>
          <w:sz w:val="22"/>
          <w:szCs w:val="22"/>
        </w:rPr>
        <w:t>Α</w:t>
      </w:r>
      <w:r w:rsidRPr="00930A32">
        <w:rPr>
          <w:rFonts w:ascii="Calibri" w:hAnsi="Calibri" w:cs="Calibri"/>
          <w:sz w:val="22"/>
          <w:szCs w:val="22"/>
        </w:rPr>
        <w:t xml:space="preserve"> δεν υποστηρίζει μια ουσιαστική επιμορφωτική διαδικασία.  Θεωρούν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ότι η προσφερόμενη επιμόρφωση είναι η εκμάθηση εργαλειακών δεξιοτήτων. Με αυτό τον τρόπο διασαφηνίστηκαν οι διαφορές της εννοιολογικής και αξιακής προσέγγισης που υπάρχει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 ισότιμη και δωρεάν για όλους.</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Οι εκπαιδευτικοί θεωρούν ότι μια ουσιαστική επιμορφωτική διαδικασία έχει τρεις διαστάσεις: τη μορφωτική, την κοινωνική και την αξιακή. Δεν αντιμετωπίζουν τον εαυτό τους αποκλειστικά ως έναν επαγγελματία, που η εργασία τους περιορίζεται απλά στη μεταφορά και μετάδοση γνώσεων. Αποδίδουν στο επάγγελμά τους ευρύτερες διαστάσεις και αντιμετωπίζουν τον εαυτό τους περισσότερο ως παιδαγωγό.</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επαναλαμβανόμενη για όλους/ες τους/τις εκπαιδευτικούς (95%), να γίνεται η επιλογή των θεματικών της επιμόρφωσης από τους/τις εκπαιδευτικούς (76%), να είναι τουλάχιστον ετήσια (53%) και ο φορέας της επιμόρφωσης να είναι τα Παιδαγωγικά Τμήματα (72%). Τα παραπάνω επιτρέπουν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εμπειρίας.</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Μια ουσιαστική  επιμορφωτική διαδικασία πρέπει να αναζωογονεί την εκπαιδευτική λειτουργία και την παιδαγωγική επιστήμη και να στηρίζει τους/τις εκπαιδευτικούς, ως ενεργά υποκείμενα,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Σε ποσοστό 87% οι εκπαιδευτικοί ζητούν την επαναλειτουργία της Μετεκπαίδευσης. Τα Διδασκαλεία έδιναν τη δυνατότητα επαγγελματικού και επιστημονικού αναστοχασμού και αλληλεπίδρασης μεταξύ των συναδέλφων. Τους επέτρεπαν να συνδεθούν ξανά με τις επιστημονικές πρακτικές και αναζητήσεις των σύγχρονων παιδαγωγικών λόγων. Η απαλλαγή από τις διδακτικές υποχρεώσεις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232594" w:rsidRPr="00930A32" w:rsidRDefault="00232594" w:rsidP="00462858">
      <w:pPr>
        <w:pStyle w:val="BodyText"/>
        <w:jc w:val="both"/>
        <w:rPr>
          <w:rFonts w:ascii="Calibri" w:hAnsi="Calibri" w:cs="Calibri"/>
          <w:sz w:val="22"/>
          <w:szCs w:val="22"/>
        </w:rPr>
      </w:pPr>
      <w:r w:rsidRPr="00930A32">
        <w:rPr>
          <w:rFonts w:ascii="Calibri" w:hAnsi="Calibri" w:cs="Calibri"/>
          <w:sz w:val="22"/>
          <w:szCs w:val="22"/>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 καθώς και σε ζητήματα ειδικής αγωγής, τεχνολογίας και παιδαγωγικών μεθόδων.</w:t>
      </w:r>
    </w:p>
    <w:p w:rsidR="00232594" w:rsidRDefault="00232594" w:rsidP="00462858">
      <w:pPr>
        <w:pStyle w:val="BodyText"/>
        <w:jc w:val="both"/>
        <w:rPr>
          <w:rFonts w:ascii="Calibri" w:hAnsi="Calibri" w:cs="Calibri"/>
          <w:sz w:val="22"/>
          <w:szCs w:val="22"/>
        </w:rPr>
      </w:pPr>
      <w:r w:rsidRPr="00930A32">
        <w:rPr>
          <w:rFonts w:ascii="Calibri" w:hAnsi="Calibri" w:cs="Calibri"/>
          <w:sz w:val="22"/>
          <w:szCs w:val="22"/>
        </w:rPr>
        <w:t>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rsidR="00232594" w:rsidRPr="00930A32" w:rsidRDefault="00232594" w:rsidP="00462858">
      <w:pPr>
        <w:pStyle w:val="BodyText"/>
        <w:jc w:val="both"/>
        <w:rPr>
          <w:rFonts w:ascii="Calibri" w:hAnsi="Calibri" w:cs="Calibri"/>
          <w:sz w:val="22"/>
          <w:szCs w:val="22"/>
        </w:rPr>
      </w:pPr>
    </w:p>
    <w:p w:rsidR="00232594" w:rsidRPr="00EB7D2C" w:rsidRDefault="00232594" w:rsidP="00A85F0D">
      <w:pPr>
        <w:ind w:firstLine="142"/>
        <w:jc w:val="both"/>
        <w:rPr>
          <w:rFonts w:ascii="Calibri" w:hAnsi="Calibri" w:cs="Calibri"/>
          <w:b/>
          <w:bCs/>
        </w:rPr>
      </w:pPr>
      <w:r w:rsidRPr="00EA5603">
        <w:rPr>
          <w:rFonts w:ascii="Calibri" w:hAnsi="Calibri" w:cs="Calibri"/>
          <w:b/>
          <w:bCs/>
          <w:color w:val="FF0000"/>
        </w:rPr>
        <w:t>Β.3.2 Συμμετοχή των εκπαιδευτικών σε εθνικά και ευρωπαϊκά προγράμματα (Βαθμός: 4)</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ιδιαίτερα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νοησιαρχικά, γνωσιοκεντρικά και εξετασιοκεντρικά.</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Με δεδομένη την τεράστια πίεση που ασκεί η «διδακτέα ύλη» η ανταγωνιστικότητα των πρ</w:t>
      </w:r>
      <w:r>
        <w:rPr>
          <w:rFonts w:ascii="Calibri" w:hAnsi="Calibri" w:cs="Calibri"/>
          <w:sz w:val="22"/>
          <w:szCs w:val="22"/>
        </w:rPr>
        <w:t>ό</w:t>
      </w:r>
      <w:r w:rsidRPr="00930A32">
        <w:rPr>
          <w:rFonts w:ascii="Calibri" w:hAnsi="Calibri" w:cs="Calibri"/>
          <w:sz w:val="22"/>
          <w:szCs w:val="22"/>
        </w:rPr>
        <w:t>τ</w:t>
      </w:r>
      <w:r>
        <w:rPr>
          <w:rFonts w:ascii="Calibri" w:hAnsi="Calibri" w:cs="Calibri"/>
          <w:sz w:val="22"/>
          <w:szCs w:val="22"/>
        </w:rPr>
        <w:t>υ</w:t>
      </w:r>
      <w:r w:rsidRPr="00930A32">
        <w:rPr>
          <w:rFonts w:ascii="Calibri" w:hAnsi="Calibri" w:cs="Calibri"/>
          <w:sz w:val="22"/>
          <w:szCs w:val="22"/>
        </w:rPr>
        <w:t xml:space="preserve">πων σχολείων προς το Δημόσιο σχολείο, η άνωθεν επιβολή ανταγωνιστικότητας για κρίσιμες στιγμές της εκπαιδευτικής πορείας των μαθητών/τριών, οι εξετάσεις ελληνικής </w:t>
      </w:r>
      <w:r w:rsidRPr="00930A32">
        <w:rPr>
          <w:rFonts w:ascii="Calibri" w:hAnsi="Calibri" w:cs="Calibri"/>
          <w:sz w:val="22"/>
          <w:szCs w:val="22"/>
          <w:lang w:val="en-US"/>
        </w:rPr>
        <w:t>PISA</w:t>
      </w:r>
      <w:r w:rsidRPr="00930A32">
        <w:rPr>
          <w:rFonts w:ascii="Calibri" w:hAnsi="Calibri" w:cs="Calibri"/>
          <w:sz w:val="22"/>
          <w:szCs w:val="22"/>
        </w:rPr>
        <w:t>,  καθίσταται ιδιαίτερα δύσκολη η ανάπτυξη ουσιαστικών προγραμμάτων και παρεμβάσεων με τη συμμετοχή των μαθητών/τριών, ή ακόμη και η συμμετοχή στα επίσημα προγράμματα.</w:t>
      </w:r>
    </w:p>
    <w:p w:rsidR="00232594" w:rsidRPr="00930A32"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κατηγοριοποίησης και εμπορευματοποίησής του.</w:t>
      </w:r>
    </w:p>
    <w:p w:rsidR="00232594" w:rsidRDefault="00232594" w:rsidP="00A85F0D">
      <w:pPr>
        <w:pStyle w:val="BodyText"/>
        <w:ind w:firstLine="142"/>
        <w:jc w:val="both"/>
        <w:rPr>
          <w:rFonts w:ascii="Calibri" w:hAnsi="Calibri" w:cs="Calibri"/>
          <w:sz w:val="22"/>
          <w:szCs w:val="22"/>
        </w:rPr>
      </w:pPr>
      <w:r w:rsidRPr="00930A32">
        <w:rPr>
          <w:rFonts w:ascii="Calibri" w:hAnsi="Calibri" w:cs="Calibri"/>
          <w:sz w:val="22"/>
          <w:szCs w:val="22"/>
        </w:rPr>
        <w:t>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ζητημάτων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rsidR="00232594" w:rsidRPr="00930A32" w:rsidRDefault="00232594" w:rsidP="00A85F0D">
      <w:pPr>
        <w:pStyle w:val="BodyText"/>
        <w:ind w:firstLine="142"/>
        <w:jc w:val="both"/>
        <w:rPr>
          <w:rFonts w:ascii="Calibri" w:hAnsi="Calibri" w:cs="Calibri"/>
          <w:sz w:val="22"/>
          <w:szCs w:val="22"/>
        </w:rPr>
      </w:pPr>
    </w:p>
    <w:p w:rsidR="00232594" w:rsidRPr="008F71CD" w:rsidRDefault="00232594" w:rsidP="00A85F0D">
      <w:pPr>
        <w:ind w:firstLine="142"/>
        <w:jc w:val="both"/>
        <w:rPr>
          <w:rFonts w:ascii="Calibri" w:hAnsi="Calibri" w:cs="Calibri"/>
          <w:b/>
          <w:bCs/>
          <w:color w:val="FF0000"/>
        </w:rPr>
      </w:pPr>
      <w:r w:rsidRPr="008F71CD">
        <w:rPr>
          <w:rFonts w:ascii="Calibri" w:hAnsi="Calibri" w:cs="Calibri"/>
          <w:b/>
          <w:bCs/>
          <w:color w:val="FF0000"/>
        </w:rPr>
        <w:t>Θετικά σημεία</w:t>
      </w:r>
    </w:p>
    <w:p w:rsidR="00232594" w:rsidRPr="00930A32" w:rsidRDefault="00232594" w:rsidP="00A85F0D">
      <w:pPr>
        <w:tabs>
          <w:tab w:val="left" w:pos="701"/>
        </w:tabs>
        <w:ind w:firstLine="142"/>
        <w:jc w:val="both"/>
        <w:rPr>
          <w:rFonts w:ascii="Calibri" w:hAnsi="Calibri" w:cs="Calibri"/>
        </w:rPr>
      </w:pPr>
      <w:r w:rsidRPr="00930A32">
        <w:rPr>
          <w:rFonts w:ascii="Calibri" w:hAnsi="Calibri" w:cs="Calibri"/>
        </w:rPr>
        <w:t>1. Το υψηλό επίπεδο συναντίληψης που παρατηρείται στο εκπαιδευτικό σώμα, όπως καταγράφεται από τις διενεργηθείσες έρευνες.</w:t>
      </w:r>
    </w:p>
    <w:p w:rsidR="00232594" w:rsidRPr="00930A32" w:rsidRDefault="00232594" w:rsidP="00A85F0D">
      <w:pPr>
        <w:tabs>
          <w:tab w:val="left" w:pos="701"/>
        </w:tabs>
        <w:ind w:firstLine="142"/>
        <w:jc w:val="both"/>
        <w:rPr>
          <w:rFonts w:ascii="Calibri" w:hAnsi="Calibri" w:cs="Calibri"/>
        </w:rPr>
      </w:pPr>
      <w:r w:rsidRPr="00930A32">
        <w:rPr>
          <w:rFonts w:ascii="Calibri" w:hAnsi="Calibri" w:cs="Calibri"/>
        </w:rPr>
        <w:t>2. Ο συνεχής διάλογος μεταξύ των εκπαιδευτικών της πράξης για θέματα παιδαγωγικών και διδακτικών πρακτικών.</w:t>
      </w:r>
    </w:p>
    <w:p w:rsidR="00232594" w:rsidRPr="00930A32" w:rsidRDefault="00232594" w:rsidP="00A85F0D">
      <w:pPr>
        <w:tabs>
          <w:tab w:val="left" w:pos="701"/>
        </w:tabs>
        <w:ind w:firstLine="142"/>
        <w:jc w:val="both"/>
        <w:rPr>
          <w:rFonts w:ascii="Calibri" w:hAnsi="Calibri" w:cs="Calibri"/>
        </w:rPr>
      </w:pPr>
      <w:r w:rsidRPr="00930A32">
        <w:rPr>
          <w:rFonts w:ascii="Calibri" w:hAnsi="Calibri" w:cs="Calibri"/>
        </w:rPr>
        <w:t>3. Η ανταλλαγή εκπαιδευτικού υλικού από τους εκπαιδευτικούς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p>
    <w:p w:rsidR="00232594" w:rsidRPr="009F0B2D" w:rsidRDefault="00232594" w:rsidP="00A85F0D">
      <w:pPr>
        <w:tabs>
          <w:tab w:val="left" w:pos="701"/>
        </w:tabs>
        <w:ind w:firstLine="142"/>
        <w:jc w:val="both"/>
        <w:rPr>
          <w:rFonts w:ascii="Calibri" w:hAnsi="Calibri" w:cs="Calibri"/>
        </w:rPr>
      </w:pPr>
      <w:r w:rsidRPr="00930A32">
        <w:rPr>
          <w:rFonts w:ascii="Calibri" w:hAnsi="Calibri" w:cs="Calibri"/>
        </w:rPr>
        <w:t xml:space="preserve">4. Ο υποτιτλισμός σειράς παιδαγωγικών </w:t>
      </w:r>
      <w:r w:rsidRPr="00930A32">
        <w:rPr>
          <w:rFonts w:ascii="Calibri" w:hAnsi="Calibri" w:cs="Calibri"/>
          <w:lang w:val="en-US"/>
        </w:rPr>
        <w:t>video</w:t>
      </w:r>
      <w:r w:rsidRPr="00930A32">
        <w:rPr>
          <w:rFonts w:ascii="Calibri" w:hAnsi="Calibri" w:cs="Calibri"/>
        </w:rPr>
        <w:t xml:space="preserve"> που αναφέρονται στην ιστορία της παιδαγωγικής και στα κρίσιμα ερωτήματα που θέτουν διάφοροι παιδαγωγοί, </w:t>
      </w:r>
      <w:r>
        <w:rPr>
          <w:rFonts w:ascii="Calibri" w:hAnsi="Calibri" w:cs="Calibri"/>
        </w:rPr>
        <w:t>όχι</w:t>
      </w:r>
      <w:r w:rsidRPr="00930A32">
        <w:rPr>
          <w:rFonts w:ascii="Calibri" w:hAnsi="Calibri" w:cs="Calibri"/>
        </w:rPr>
        <w:t xml:space="preserve"> μόνο στο παρελθόν αλλά στο σήμερα. </w:t>
      </w:r>
      <w:hyperlink r:id="rId31" w:history="1">
        <w:r w:rsidRPr="009F0B2D">
          <w:rPr>
            <w:rFonts w:ascii="Calibri" w:hAnsi="Calibri" w:cs="Calibri"/>
            <w:b/>
            <w:bCs/>
            <w:color w:val="0000FF"/>
            <w:sz w:val="18"/>
            <w:szCs w:val="18"/>
            <w:u w:val="single"/>
          </w:rPr>
          <w:t>http://doe.gr/%CF%80%CE%B1%CE%B9%CE%B4%CE%B1%CE%B3%CF%89%CE%B3%CE%B9%CE%BA%CE%AC-%CE%B2%CE%AF%CE%BD%CF%84%CE%B5%CE%BF-2024/</w:t>
        </w:r>
      </w:hyperlink>
    </w:p>
    <w:p w:rsidR="00232594" w:rsidRPr="00930A32" w:rsidRDefault="00232594" w:rsidP="00A85F0D">
      <w:pPr>
        <w:tabs>
          <w:tab w:val="left" w:pos="701"/>
        </w:tabs>
        <w:ind w:firstLine="142"/>
        <w:jc w:val="both"/>
        <w:rPr>
          <w:rFonts w:ascii="Calibri" w:hAnsi="Calibri" w:cs="Calibri"/>
        </w:rPr>
      </w:pPr>
      <w:r w:rsidRPr="00930A32">
        <w:rPr>
          <w:rFonts w:ascii="Calibri" w:hAnsi="Calibri" w:cs="Calibri"/>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232594" w:rsidRPr="00930A32" w:rsidRDefault="00232594" w:rsidP="00A85F0D">
      <w:pPr>
        <w:tabs>
          <w:tab w:val="left" w:pos="701"/>
        </w:tabs>
        <w:ind w:firstLine="142"/>
        <w:jc w:val="both"/>
        <w:rPr>
          <w:rFonts w:ascii="Calibri" w:hAnsi="Calibri" w:cs="Calibri"/>
        </w:rPr>
      </w:pPr>
      <w:r w:rsidRPr="00930A32">
        <w:rPr>
          <w:rFonts w:ascii="Calibri" w:hAnsi="Calibri" w:cs="Calibri"/>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232594" w:rsidRDefault="00232594" w:rsidP="00A85F0D">
      <w:pPr>
        <w:tabs>
          <w:tab w:val="left" w:pos="701"/>
        </w:tabs>
        <w:ind w:firstLine="142"/>
        <w:jc w:val="both"/>
        <w:rPr>
          <w:rFonts w:ascii="Calibri" w:hAnsi="Calibri" w:cs="Calibri"/>
        </w:rPr>
      </w:pPr>
      <w:r w:rsidRPr="00930A32">
        <w:rPr>
          <w:rFonts w:ascii="Calibri" w:hAnsi="Calibri" w:cs="Calibri"/>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232594" w:rsidRPr="00930A32" w:rsidRDefault="00232594" w:rsidP="00A85F0D">
      <w:pPr>
        <w:tabs>
          <w:tab w:val="left" w:pos="701"/>
        </w:tabs>
        <w:ind w:firstLine="142"/>
        <w:jc w:val="both"/>
        <w:rPr>
          <w:rFonts w:ascii="Calibri" w:hAnsi="Calibri" w:cs="Calibri"/>
        </w:rPr>
      </w:pPr>
    </w:p>
    <w:p w:rsidR="00232594" w:rsidRPr="008F71CD" w:rsidRDefault="00232594" w:rsidP="00A85F0D">
      <w:pPr>
        <w:ind w:firstLine="142"/>
        <w:jc w:val="both"/>
        <w:rPr>
          <w:rFonts w:ascii="Calibri" w:hAnsi="Calibri" w:cs="Calibri"/>
          <w:b/>
          <w:bCs/>
          <w:color w:val="FF0000"/>
        </w:rPr>
      </w:pPr>
      <w:r w:rsidRPr="008F71CD">
        <w:rPr>
          <w:rFonts w:ascii="Calibri" w:hAnsi="Calibri" w:cs="Calibri"/>
          <w:b/>
          <w:bCs/>
          <w:color w:val="FF0000"/>
        </w:rPr>
        <w:t>Σημεία προς βελτίωση</w:t>
      </w:r>
    </w:p>
    <w:p w:rsidR="00232594" w:rsidRPr="00930A32" w:rsidRDefault="00232594" w:rsidP="00CE6FDE">
      <w:pPr>
        <w:tabs>
          <w:tab w:val="left" w:pos="701"/>
        </w:tabs>
        <w:ind w:firstLine="142"/>
        <w:jc w:val="both"/>
        <w:rPr>
          <w:rFonts w:ascii="Calibri" w:hAnsi="Calibri" w:cs="Calibri"/>
        </w:rPr>
      </w:pPr>
      <w:r w:rsidRPr="00930A32">
        <w:rPr>
          <w:rFonts w:ascii="Calibri" w:hAnsi="Calibri" w:cs="Calibri"/>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232594" w:rsidRPr="00930A32" w:rsidRDefault="00232594" w:rsidP="00CE6FDE">
      <w:pPr>
        <w:tabs>
          <w:tab w:val="left" w:pos="701"/>
        </w:tabs>
        <w:ind w:firstLine="142"/>
        <w:jc w:val="both"/>
        <w:rPr>
          <w:rFonts w:ascii="Calibri" w:hAnsi="Calibri" w:cs="Calibri"/>
        </w:rPr>
      </w:pPr>
      <w:r w:rsidRPr="00930A32">
        <w:rPr>
          <w:rFonts w:ascii="Calibri" w:hAnsi="Calibri" w:cs="Calibri"/>
        </w:rPr>
        <w:t xml:space="preserve">2. Να υλοποιηθούν οι προτάσεις που διατυπώνονται από την επιτροπή της </w:t>
      </w:r>
      <w:r w:rsidRPr="00930A32">
        <w:rPr>
          <w:rFonts w:ascii="Calibri" w:hAnsi="Calibri" w:cs="Calibri"/>
          <w:lang w:val="en-US"/>
        </w:rPr>
        <w:t>UNESCO</w:t>
      </w:r>
      <w:r w:rsidRPr="00930A32">
        <w:rPr>
          <w:rFonts w:ascii="Calibri" w:hAnsi="Calibri" w:cs="Calibri"/>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232594" w:rsidRPr="00CE6FDE" w:rsidRDefault="00232594" w:rsidP="00CE6FDE">
      <w:pPr>
        <w:tabs>
          <w:tab w:val="left" w:pos="701"/>
        </w:tabs>
        <w:ind w:firstLine="142"/>
        <w:jc w:val="both"/>
        <w:rPr>
          <w:rFonts w:ascii="Calibri" w:hAnsi="Calibri" w:cs="Calibri"/>
          <w:sz w:val="20"/>
          <w:szCs w:val="20"/>
        </w:rPr>
      </w:pPr>
      <w:hyperlink r:id="rId32" w:history="1">
        <w:r w:rsidRPr="008E197C">
          <w:rPr>
            <w:rStyle w:val="Hyperlink"/>
            <w:rFonts w:ascii="Calibri" w:hAnsi="Calibri" w:cs="Calibri"/>
            <w:sz w:val="20"/>
            <w:szCs w:val="20"/>
          </w:rPr>
          <w:t>https://www.ei-ie.org/en/item/28473:activating-the-recommendations-of-the-un-high-level-panel-on-the-teaching-profession</w:t>
        </w:r>
      </w:hyperlink>
      <w:r>
        <w:rPr>
          <w:rFonts w:ascii="Calibri" w:hAnsi="Calibri" w:cs="Calibri"/>
          <w:sz w:val="20"/>
          <w:szCs w:val="20"/>
        </w:rPr>
        <w:t xml:space="preserve"> </w:t>
      </w:r>
    </w:p>
    <w:p w:rsidR="00232594" w:rsidRPr="00930A32" w:rsidRDefault="00232594" w:rsidP="00CE6FDE">
      <w:pPr>
        <w:tabs>
          <w:tab w:val="left" w:pos="701"/>
        </w:tabs>
        <w:ind w:firstLine="142"/>
        <w:jc w:val="both"/>
        <w:rPr>
          <w:rFonts w:ascii="Calibri" w:hAnsi="Calibri" w:cs="Calibri"/>
        </w:rPr>
      </w:pPr>
      <w:r w:rsidRPr="00930A32">
        <w:rPr>
          <w:rFonts w:ascii="Calibri" w:hAnsi="Calibri" w:cs="Calibri"/>
        </w:rPr>
        <w:t>3. Απαλλαγή  των επιμορφωτικών και μεταπτυχιακών σπουδών από την εμπορευματοποίησή και κατάργηση της «αγοράς» μορίων για τον διορισμό και τη συμμετοχή στην επιλογή στελεχών.</w:t>
      </w:r>
    </w:p>
    <w:p w:rsidR="00232594" w:rsidRPr="00930A32" w:rsidRDefault="00232594" w:rsidP="00CE6FDE">
      <w:pPr>
        <w:tabs>
          <w:tab w:val="left" w:pos="701"/>
        </w:tabs>
        <w:ind w:firstLine="142"/>
        <w:jc w:val="both"/>
        <w:rPr>
          <w:rFonts w:ascii="Calibri" w:hAnsi="Calibri" w:cs="Calibri"/>
        </w:rPr>
      </w:pPr>
      <w:r w:rsidRPr="00930A32">
        <w:rPr>
          <w:rFonts w:ascii="Calibri" w:hAnsi="Calibri" w:cs="Calibri"/>
        </w:rPr>
        <w:t>4. Εξασφάλιση όλων των προϋποθέσεων (διοικητικών, τεχνικών, οικονομικών κλπ.) για την ανταλλαγή δωρεάν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rsidR="00232594" w:rsidRPr="00930A32" w:rsidRDefault="00232594" w:rsidP="00CE6FDE">
      <w:pPr>
        <w:tabs>
          <w:tab w:val="left" w:pos="701"/>
        </w:tabs>
        <w:ind w:firstLine="142"/>
        <w:jc w:val="both"/>
        <w:rPr>
          <w:rFonts w:ascii="Calibri" w:hAnsi="Calibri" w:cs="Calibri"/>
        </w:rPr>
      </w:pPr>
      <w:r w:rsidRPr="00930A32">
        <w:rPr>
          <w:rFonts w:ascii="Calibri" w:hAnsi="Calibri" w:cs="Calibri"/>
        </w:rPr>
        <w:t>5. Μέριμνα της Πολιτείας για δωρεάν πρόσβαση μαθητών και εκπαιδευτικών σε πολιτιστικές εκδηλώσεις, Μουσεία, θέατρα, σημαντικές εκθέσεις. Δωρεάν προγράμματα στα Σχολεία από τα Δημόσια Μουσεία και τους δημόσιους φορείς τέχνης, χρηματοδοτούμενα από τον κρατικό πρ</w:t>
      </w:r>
      <w:r>
        <w:rPr>
          <w:rFonts w:ascii="Calibri" w:hAnsi="Calibri" w:cs="Calibri"/>
        </w:rPr>
        <w:t>ο</w:t>
      </w:r>
      <w:r w:rsidRPr="00930A32">
        <w:rPr>
          <w:rFonts w:ascii="Calibri" w:hAnsi="Calibri" w:cs="Calibri"/>
        </w:rPr>
        <w:t>ϋπολογισμό.</w:t>
      </w:r>
    </w:p>
    <w:p w:rsidR="00232594" w:rsidRPr="00930A32" w:rsidRDefault="00232594" w:rsidP="00A85F0D">
      <w:pPr>
        <w:ind w:firstLine="142"/>
        <w:rPr>
          <w:rFonts w:ascii="Calibri" w:hAnsi="Calibri" w:cs="Calibri"/>
        </w:rPr>
      </w:pPr>
      <w:r w:rsidRPr="00930A32">
        <w:rPr>
          <w:rFonts w:ascii="Calibri" w:hAnsi="Calibri" w:cs="Calibri"/>
        </w:rPr>
        <w:br w:type="page"/>
      </w:r>
    </w:p>
    <w:p w:rsidR="00232594" w:rsidRPr="00A85F0D" w:rsidRDefault="00232594" w:rsidP="00A85F0D">
      <w:pPr>
        <w:ind w:firstLine="142"/>
        <w:rPr>
          <w:rFonts w:ascii="Calibri" w:hAnsi="Calibri" w:cs="Calibri"/>
          <w:sz w:val="24"/>
          <w:szCs w:val="24"/>
        </w:rPr>
      </w:pPr>
    </w:p>
    <w:p w:rsidR="00232594" w:rsidRPr="00A85F0D" w:rsidRDefault="00232594" w:rsidP="00A85F0D">
      <w:pPr>
        <w:ind w:firstLine="142"/>
        <w:jc w:val="center"/>
        <w:rPr>
          <w:rFonts w:ascii="Calibri" w:hAnsi="Calibri" w:cs="Calibri"/>
          <w:sz w:val="24"/>
          <w:szCs w:val="24"/>
        </w:rPr>
      </w:pPr>
      <w:r w:rsidRPr="00A85F0D">
        <w:rPr>
          <w:rFonts w:ascii="Calibri" w:hAnsi="Calibri" w:cs="Calibri"/>
          <w:b/>
          <w:bCs/>
          <w:sz w:val="24"/>
          <w:szCs w:val="24"/>
        </w:rPr>
        <w:t>Γ. ΣΥΝΟΛΙΚΗ ΑΠΟΤΙΜΗΣΗ ΤΩΝ ΔΡΑΣΕΩΝ ΒΕΛΤΙΩΣΗΣ ΤΟΥ ΣΧΟΛΕΙΟΥ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2190"/>
        <w:gridCol w:w="2204"/>
        <w:gridCol w:w="2176"/>
        <w:gridCol w:w="2190"/>
      </w:tblGrid>
      <w:tr w:rsidR="00232594" w:rsidRPr="00A85F0D">
        <w:trPr>
          <w:trHeight w:val="823"/>
        </w:trPr>
        <w:tc>
          <w:tcPr>
            <w:tcW w:w="1985" w:type="dxa"/>
            <w:vAlign w:val="center"/>
          </w:tcPr>
          <w:p w:rsidR="00232594" w:rsidRPr="00C11E80" w:rsidRDefault="00232594" w:rsidP="00C11E80">
            <w:pPr>
              <w:pStyle w:val="NormalWeb"/>
              <w:spacing w:before="0" w:beforeAutospacing="0" w:after="0" w:afterAutospacing="0"/>
              <w:ind w:firstLine="142"/>
              <w:rPr>
                <w:rFonts w:ascii="Calibri" w:hAnsi="Calibri" w:cs="Calibri"/>
                <w:sz w:val="22"/>
                <w:szCs w:val="22"/>
              </w:rPr>
            </w:pPr>
            <w:r w:rsidRPr="00C11E80">
              <w:rPr>
                <w:rFonts w:ascii="Calibri" w:hAnsi="Calibri" w:cs="Calibri"/>
                <w:b/>
                <w:bCs/>
                <w:sz w:val="22"/>
                <w:szCs w:val="22"/>
              </w:rPr>
              <w:t>Βαθμός επίτευξης των στόχων που είχαν τεθεί́</w:t>
            </w:r>
          </w:p>
        </w:tc>
        <w:tc>
          <w:tcPr>
            <w:tcW w:w="2190"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sz w:val="22"/>
                <w:szCs w:val="22"/>
              </w:rPr>
            </w:pPr>
            <w:r w:rsidRPr="00C11E80">
              <w:rPr>
                <w:rFonts w:ascii="Calibri" w:hAnsi="Calibri" w:cs="Calibri"/>
                <w:b/>
                <w:bCs/>
                <w:sz w:val="22"/>
                <w:szCs w:val="22"/>
              </w:rPr>
              <w:t>1</w:t>
            </w:r>
          </w:p>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r w:rsidRPr="00C11E80">
              <w:rPr>
                <w:rFonts w:ascii="Calibri" w:hAnsi="Calibri" w:cs="Calibri"/>
                <w:b/>
                <w:bCs/>
                <w:sz w:val="22"/>
                <w:szCs w:val="22"/>
              </w:rPr>
              <w:t>Ελάχιστα</w:t>
            </w:r>
          </w:p>
        </w:tc>
        <w:tc>
          <w:tcPr>
            <w:tcW w:w="2204"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sz w:val="22"/>
                <w:szCs w:val="22"/>
              </w:rPr>
            </w:pPr>
            <w:r w:rsidRPr="00C11E80">
              <w:rPr>
                <w:rFonts w:ascii="Calibri" w:hAnsi="Calibri" w:cs="Calibri"/>
                <w:b/>
                <w:bCs/>
                <w:sz w:val="22"/>
                <w:szCs w:val="22"/>
              </w:rPr>
              <w:t>2</w:t>
            </w:r>
          </w:p>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r w:rsidRPr="00C11E80">
              <w:rPr>
                <w:rFonts w:ascii="Calibri" w:hAnsi="Calibri" w:cs="Calibri"/>
                <w:b/>
                <w:bCs/>
                <w:sz w:val="22"/>
                <w:szCs w:val="22"/>
              </w:rPr>
              <w:t>Μερικώς</w:t>
            </w:r>
          </w:p>
        </w:tc>
        <w:tc>
          <w:tcPr>
            <w:tcW w:w="2176"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sz w:val="22"/>
                <w:szCs w:val="22"/>
              </w:rPr>
            </w:pPr>
            <w:r w:rsidRPr="00C11E80">
              <w:rPr>
                <w:rFonts w:ascii="Calibri" w:hAnsi="Calibri" w:cs="Calibri"/>
                <w:b/>
                <w:bCs/>
                <w:sz w:val="22"/>
                <w:szCs w:val="22"/>
              </w:rPr>
              <w:t>3</w:t>
            </w:r>
          </w:p>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r w:rsidRPr="00C11E80">
              <w:rPr>
                <w:rFonts w:ascii="Calibri" w:hAnsi="Calibri" w:cs="Calibri"/>
                <w:b/>
                <w:bCs/>
                <w:sz w:val="22"/>
                <w:szCs w:val="22"/>
              </w:rPr>
              <w:t>Σε μεγάλο βαθμό́</w:t>
            </w:r>
          </w:p>
        </w:tc>
        <w:tc>
          <w:tcPr>
            <w:tcW w:w="2190" w:type="dxa"/>
            <w:shd w:val="clear" w:color="auto" w:fill="FFFF00"/>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sz w:val="22"/>
                <w:szCs w:val="22"/>
              </w:rPr>
            </w:pPr>
            <w:r w:rsidRPr="00C11E80">
              <w:rPr>
                <w:rFonts w:ascii="Calibri" w:hAnsi="Calibri" w:cs="Calibri"/>
                <w:b/>
                <w:bCs/>
                <w:sz w:val="22"/>
                <w:szCs w:val="22"/>
              </w:rPr>
              <w:t>4</w:t>
            </w:r>
          </w:p>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r w:rsidRPr="00C11E80">
              <w:rPr>
                <w:rFonts w:ascii="Calibri" w:hAnsi="Calibri" w:cs="Calibri"/>
                <w:b/>
                <w:bCs/>
                <w:sz w:val="22"/>
                <w:szCs w:val="22"/>
              </w:rPr>
              <w:t>Πλήρως</w:t>
            </w:r>
          </w:p>
        </w:tc>
      </w:tr>
      <w:tr w:rsidR="00232594" w:rsidRPr="00A85F0D">
        <w:tc>
          <w:tcPr>
            <w:tcW w:w="1985" w:type="dxa"/>
            <w:vAlign w:val="center"/>
          </w:tcPr>
          <w:p w:rsidR="00232594" w:rsidRPr="00C11E80" w:rsidRDefault="00232594" w:rsidP="00C11E80">
            <w:pPr>
              <w:widowControl/>
              <w:autoSpaceDE/>
              <w:autoSpaceDN/>
              <w:ind w:firstLine="142"/>
              <w:rPr>
                <w:rFonts w:ascii="Calibri" w:hAnsi="Calibri" w:cs="Calibri"/>
              </w:rPr>
            </w:pPr>
            <w:r>
              <w:rPr>
                <w:rFonts w:ascii="Calibri" w:hAnsi="Calibri" w:cs="Calibri"/>
              </w:rPr>
              <w:fldChar w:fldCharType="begin"/>
            </w:r>
            <w:r>
              <w:rPr>
                <w:rFonts w:ascii="Calibri" w:hAnsi="Calibri" w:cs="Calibri"/>
              </w:rPr>
              <w:instrText>INCLUDEPICTURE "../../../var/folders/rv/q90htgg508j5v7xdhky0_81h0000gn/T/com.microsoft.Word/WebArchiveCopyPasteTempFiles/page16image35614144" \* MERGEFORMAT</w:instrText>
            </w:r>
            <w:r w:rsidRPr="00C11E80">
              <w:rPr>
                <w:rFonts w:ascii="Calibri" w:hAnsi="Calibri" w:cs="Calibri"/>
              </w:rPr>
              <w:instrText xml:space="preserve"> </w:instrText>
            </w:r>
            <w:r>
              <w:rPr>
                <w:rFonts w:ascii="Calibri" w:hAnsi="Calibri" w:cs="Calibri"/>
              </w:rPr>
              <w:fldChar w:fldCharType="end"/>
            </w:r>
          </w:p>
          <w:p w:rsidR="00232594" w:rsidRPr="00C11E80" w:rsidRDefault="00232594" w:rsidP="00C11E80">
            <w:pPr>
              <w:pStyle w:val="NormalWeb"/>
              <w:spacing w:before="0" w:beforeAutospacing="0" w:after="0" w:afterAutospacing="0"/>
              <w:ind w:firstLine="142"/>
              <w:rPr>
                <w:rFonts w:ascii="Calibri" w:hAnsi="Calibri" w:cs="Calibri"/>
                <w:sz w:val="22"/>
                <w:szCs w:val="22"/>
              </w:rPr>
            </w:pPr>
            <w:r w:rsidRPr="00C11E80">
              <w:rPr>
                <w:rFonts w:ascii="Calibri" w:hAnsi="Calibri" w:cs="Calibri"/>
                <w:b/>
                <w:bCs/>
                <w:sz w:val="22"/>
                <w:szCs w:val="22"/>
              </w:rPr>
              <w:t xml:space="preserve">Σημαντικότερα αποτελέσματα των Δράσεων </w:t>
            </w:r>
          </w:p>
        </w:tc>
        <w:tc>
          <w:tcPr>
            <w:tcW w:w="8760" w:type="dxa"/>
            <w:gridSpan w:val="4"/>
          </w:tcPr>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σημειώνουμε:</w:t>
            </w:r>
          </w:p>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α) Την  επισήμανση και ανάδειξη των κοινωνικών παραμέτρων που  επικαθορίζουν τις εκπαιδευτικές λειτουργίες και διαδικασίες και που τις περισσότερες φορές αγνοούνται κατά τον σχεδιασμό και την παραγωγή των εκπαιδευτικών πολιτικών.</w:t>
            </w:r>
          </w:p>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 xml:space="preserve">β) Την αποτύπωση του ενδιαφέροντος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 </w:t>
            </w:r>
            <w:r w:rsidRPr="00C11E80">
              <w:rPr>
                <w:rFonts w:ascii="Calibri" w:hAnsi="Calibri" w:cs="Calibri"/>
                <w:lang w:val="en-US"/>
              </w:rPr>
              <w:t>i</w:t>
            </w:r>
            <w:r w:rsidRPr="00C11E80">
              <w:rPr>
                <w:rFonts w:ascii="Calibri" w:hAnsi="Calibri" w:cs="Calibri"/>
              </w:rPr>
              <w:t xml:space="preserve">) στις διαδικτυακές εκδηλώσεις, με τα ερωτήματα που τέθηκαν, </w:t>
            </w:r>
            <w:r w:rsidRPr="00C11E80">
              <w:rPr>
                <w:rFonts w:ascii="Calibri" w:hAnsi="Calibri" w:cs="Calibri"/>
                <w:lang w:val="en-US"/>
              </w:rPr>
              <w:t>ii</w:t>
            </w:r>
            <w:r w:rsidRPr="00C11E80">
              <w:rPr>
                <w:rFonts w:ascii="Calibri" w:hAnsi="Calibri" w:cs="Calibri"/>
              </w:rPr>
              <w:t xml:space="preserve">) 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εφαρμοζόμενες εκπαιδευτικές πολιτικές που δεν απαντούν αποτελεσματικά στα ποικίλα εκπαιδευτικά προβλήματα, αγνοούν τον κόπο και την αγωνία των μελών της εκπαιδευτικής κοινότητας, ενώ το ΥΠΑΙΘΑ ανοίγει διαρκώς νέα μέτωπα, δημιουργώντας νέες υποχρεώσεις εκτός εκπαιδευτικών αρμοδιοτήτων. </w:t>
            </w:r>
          </w:p>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γ) Την ανάδειξη των αναγκαίων υλικών προϋποθέσεων και υποδομών για την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δ) Την αποτύπωση και καταγραφή  των ελλείψεων σε βασικές δομές αντισταθμιστικής εκπαίδευσης (Τμήματα Ένταξης  - Τμήματα Ενισχυτικής Διδασκαλίας και ΖΕΠ).</w:t>
            </w:r>
          </w:p>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ε) Την καταγραφή, αποτύπωση και επεξεργασία της κριτικής και των απόψεων των εκπαιδευτικών σε κομβικά ζητήματα της εκπαιδευτικής διαδικασίας (αναλυτικά προγράμματα και σχολικά εγχειρίδια, Πρόγραμμα Νηπιαγωγείου, Ειδική Αγωγή και Εκπαίδευση, επιμόρφωση, σχέσεις μέσα στο σχολείο, συνεργατικές πρακτικές,  έκταση και δυσκολία της διδασκόμενης ύλης και οι δυσχέρειες που επιφέρει, ειδικά σε ευάλωτες κοινωνικές ομάδες).</w:t>
            </w:r>
          </w:p>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στ) Η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ζ) η 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η) Η συλλογή, καταγραφή και ηλεκτρονική έκδοση τοποθετήσεων, άρθρων και απόψεων της πανεπιστημιακής κοινότητας, που βοηθάει στην ανάπτυξη πλούσιου προβληματισμού και διαλόγου σε όλη την εκπαιδευτική κοινότητα και τη διάχυση των ζητημάτων που αναδείχθηκαν στη δημόσια σφαίρα και το δημόσιο λόγο.</w:t>
            </w:r>
          </w:p>
        </w:tc>
      </w:tr>
      <w:tr w:rsidR="00232594" w:rsidRPr="00A85F0D">
        <w:tc>
          <w:tcPr>
            <w:tcW w:w="1985" w:type="dxa"/>
            <w:vAlign w:val="center"/>
          </w:tcPr>
          <w:p w:rsidR="00232594" w:rsidRPr="00C11E80" w:rsidRDefault="00232594" w:rsidP="00C11E80">
            <w:pPr>
              <w:widowControl/>
              <w:autoSpaceDE/>
              <w:autoSpaceDN/>
              <w:ind w:firstLine="142"/>
              <w:rPr>
                <w:rFonts w:ascii="Calibri" w:hAnsi="Calibri" w:cs="Calibri"/>
                <w:sz w:val="24"/>
                <w:szCs w:val="24"/>
              </w:rPr>
            </w:pPr>
            <w:r w:rsidRPr="00C11E80">
              <w:rPr>
                <w:rFonts w:ascii="Calibri" w:hAnsi="Calibri" w:cs="Calibri"/>
                <w:b/>
                <w:bCs/>
              </w:rPr>
              <w:t xml:space="preserve">Δυσκολίες που παρουσιάστηκαν </w:t>
            </w:r>
          </w:p>
        </w:tc>
        <w:tc>
          <w:tcPr>
            <w:tcW w:w="8760" w:type="dxa"/>
            <w:gridSpan w:val="4"/>
          </w:tcPr>
          <w:p w:rsidR="00232594" w:rsidRPr="00C11E80" w:rsidRDefault="00232594" w:rsidP="00C11E80">
            <w:pPr>
              <w:widowControl/>
              <w:autoSpaceDE/>
              <w:autoSpaceDN/>
              <w:ind w:firstLine="142"/>
              <w:jc w:val="both"/>
              <w:rPr>
                <w:rFonts w:ascii="Calibri" w:hAnsi="Calibri" w:cs="Calibri"/>
                <w:lang w:eastAsia="el-GR"/>
              </w:rPr>
            </w:pPr>
            <w:r w:rsidRPr="00C11E80">
              <w:rPr>
                <w:rFonts w:ascii="Calibri" w:hAnsi="Calibri" w:cs="Calibri"/>
                <w:lang w:eastAsia="el-GR"/>
              </w:rPr>
              <w:t>Οι βασικοί παράγοντες δυσκολίας παραμένουν:</w:t>
            </w:r>
          </w:p>
          <w:p w:rsidR="00232594" w:rsidRPr="00C11E80" w:rsidRDefault="00232594" w:rsidP="00C11E80">
            <w:pPr>
              <w:widowControl/>
              <w:autoSpaceDE/>
              <w:autoSpaceDN/>
              <w:ind w:firstLine="142"/>
              <w:jc w:val="both"/>
              <w:rPr>
                <w:rFonts w:ascii="Calibri" w:hAnsi="Calibri" w:cs="Calibri"/>
                <w:lang w:eastAsia="el-GR"/>
              </w:rPr>
            </w:pPr>
            <w:r w:rsidRPr="00C11E80">
              <w:rPr>
                <w:rFonts w:ascii="Calibri" w:hAnsi="Calibri" w:cs="Calibri"/>
                <w:lang w:eastAsia="el-GR"/>
              </w:rPr>
              <w:t>α) Η απουσία διαλόγου του Υπουργείου Παιδείας</w:t>
            </w:r>
            <w:r w:rsidRPr="00C11E80">
              <w:rPr>
                <w:rFonts w:ascii="Calibri" w:hAnsi="Calibri" w:cs="Calibri"/>
              </w:rPr>
              <w:t xml:space="preserve"> με  τον συλλογικό φορέα των εκπαιδευτικών.</w:t>
            </w:r>
            <w:r w:rsidRPr="00C11E80">
              <w:rPr>
                <w:rFonts w:ascii="Calibri" w:hAnsi="Calibri" w:cs="Calibri"/>
                <w:lang w:eastAsia="el-GR"/>
              </w:rPr>
              <w:t xml:space="preserve"> Το γεγονός ότι οι απόψεις και τα αιτήματα του εκπαιδευτικού κλάδου δεν συζητούνται με επιλογή του</w:t>
            </w:r>
            <w:r w:rsidRPr="00C11E80">
              <w:rPr>
                <w:rFonts w:ascii="Calibri" w:hAnsi="Calibri" w:cs="Calibri"/>
              </w:rPr>
              <w:t xml:space="preserve"> </w:t>
            </w:r>
            <w:r w:rsidRPr="00C11E80">
              <w:rPr>
                <w:rFonts w:ascii="Calibri" w:hAnsi="Calibri" w:cs="Calibri"/>
                <w:lang w:eastAsia="el-GR"/>
              </w:rPr>
              <w:t>Υπουργείου Παιδείας.</w:t>
            </w:r>
          </w:p>
          <w:p w:rsidR="00232594" w:rsidRPr="00C11E80" w:rsidRDefault="00232594" w:rsidP="00C11E80">
            <w:pPr>
              <w:widowControl/>
              <w:autoSpaceDE/>
              <w:autoSpaceDN/>
              <w:ind w:firstLine="142"/>
              <w:jc w:val="both"/>
              <w:rPr>
                <w:rFonts w:ascii="Calibri" w:hAnsi="Calibri" w:cs="Calibri"/>
                <w:lang w:eastAsia="el-GR"/>
              </w:rPr>
            </w:pPr>
            <w:r w:rsidRPr="00C11E80">
              <w:rPr>
                <w:rFonts w:ascii="Calibri" w:hAnsi="Calibri" w:cs="Calibri"/>
                <w:lang w:eastAsia="el-GR"/>
              </w:rPr>
              <w:t>β)</w:t>
            </w:r>
            <w:r w:rsidRPr="00C11E80">
              <w:rPr>
                <w:rFonts w:ascii="Calibri" w:hAnsi="Calibri" w:cs="Calibri"/>
              </w:rPr>
              <w:t xml:space="preserve"> Η ένταση των περιστατικών διοικητικής πίεσης, παραβίασης στοιχειωδών δικαιωμάτων των εκπαιδευτικών,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p>
          <w:p w:rsidR="00232594" w:rsidRPr="00C11E80" w:rsidRDefault="00232594" w:rsidP="00C11E80">
            <w:pPr>
              <w:widowControl/>
              <w:autoSpaceDE/>
              <w:autoSpaceDN/>
              <w:ind w:firstLine="142"/>
              <w:jc w:val="both"/>
              <w:rPr>
                <w:rFonts w:ascii="Calibri" w:hAnsi="Calibri" w:cs="Calibri"/>
              </w:rPr>
            </w:pPr>
            <w:r w:rsidRPr="00C11E80">
              <w:rPr>
                <w:rFonts w:ascii="Calibri" w:hAnsi="Calibri" w:cs="Calibri"/>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232594" w:rsidRPr="00C11E80" w:rsidRDefault="00232594" w:rsidP="00C11E80">
            <w:pPr>
              <w:pStyle w:val="NormalWeb"/>
              <w:spacing w:before="0" w:beforeAutospacing="0" w:after="0" w:afterAutospacing="0"/>
              <w:ind w:firstLine="142"/>
              <w:jc w:val="both"/>
              <w:rPr>
                <w:rFonts w:ascii="Calibri" w:hAnsi="Calibri" w:cs="Calibri"/>
                <w:b/>
                <w:bCs/>
                <w:i/>
                <w:iCs/>
                <w:sz w:val="22"/>
                <w:szCs w:val="22"/>
              </w:rPr>
            </w:pPr>
            <w:r w:rsidRPr="00C11E80">
              <w:rPr>
                <w:rFonts w:ascii="Calibri" w:hAnsi="Calibri" w:cs="Calibri"/>
                <w:sz w:val="22"/>
                <w:szCs w:val="22"/>
              </w:rPr>
              <w:t>δ) Η συνολικότερη οικονομική, κοινωνική, πολιτισμική κρίση και οι επιπτώσεις της στην εκπαιδευτική διαδικασία.</w:t>
            </w:r>
          </w:p>
        </w:tc>
      </w:tr>
    </w:tbl>
    <w:p w:rsidR="00232594" w:rsidRPr="00A85F0D" w:rsidRDefault="00232594" w:rsidP="00A85F0D">
      <w:pPr>
        <w:ind w:firstLine="142"/>
        <w:rPr>
          <w:rFonts w:ascii="Calibri" w:hAnsi="Calibri" w:cs="Calibri"/>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528"/>
        <w:gridCol w:w="3374"/>
      </w:tblGrid>
      <w:tr w:rsidR="00232594" w:rsidRPr="00A85F0D">
        <w:trPr>
          <w:trHeight w:val="380"/>
        </w:trPr>
        <w:tc>
          <w:tcPr>
            <w:tcW w:w="1843" w:type="dxa"/>
            <w:vMerge w:val="restart"/>
            <w:vAlign w:val="center"/>
          </w:tcPr>
          <w:p w:rsidR="00232594" w:rsidRPr="00C11E80" w:rsidRDefault="00232594" w:rsidP="00C11E80">
            <w:pPr>
              <w:widowControl/>
              <w:autoSpaceDE/>
              <w:autoSpaceDN/>
              <w:ind w:firstLine="142"/>
              <w:rPr>
                <w:rFonts w:ascii="Calibri" w:hAnsi="Calibri" w:cs="Calibri"/>
                <w:sz w:val="24"/>
                <w:szCs w:val="24"/>
              </w:rPr>
            </w:pPr>
            <w:r w:rsidRPr="00C11E80">
              <w:rPr>
                <w:rFonts w:ascii="Calibri" w:hAnsi="Calibri" w:cs="Calibri"/>
                <w:sz w:val="24"/>
                <w:szCs w:val="24"/>
              </w:rPr>
              <w:br w:type="page"/>
            </w:r>
            <w:r w:rsidRPr="00C11E80">
              <w:rPr>
                <w:rFonts w:ascii="Calibri" w:hAnsi="Calibri" w:cs="Calibri"/>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8pt;height:48pt;visibility:visible">
                  <v:imagedata r:id="rId33" o:title=""/>
                </v:shape>
              </w:pict>
            </w:r>
          </w:p>
          <w:p w:rsidR="00232594" w:rsidRPr="00C11E80" w:rsidRDefault="00232594" w:rsidP="00C11E80">
            <w:pPr>
              <w:pStyle w:val="NormalWeb"/>
              <w:spacing w:before="0" w:beforeAutospacing="0" w:after="0" w:afterAutospacing="0"/>
              <w:ind w:firstLine="142"/>
              <w:rPr>
                <w:rFonts w:ascii="Calibri" w:hAnsi="Calibri" w:cs="Calibri"/>
                <w:b/>
                <w:bCs/>
                <w:sz w:val="22"/>
                <w:szCs w:val="22"/>
              </w:rPr>
            </w:pPr>
            <w:r w:rsidRPr="00C11E80">
              <w:rPr>
                <w:rFonts w:ascii="Calibri" w:hAnsi="Calibri" w:cs="Calibri"/>
                <w:b/>
                <w:bCs/>
                <w:sz w:val="22"/>
                <w:szCs w:val="22"/>
              </w:rPr>
              <w:t xml:space="preserve">Ανάδειξη Πρακτικών και προτάσεις για αξιοποίησή τους </w:t>
            </w:r>
          </w:p>
          <w:p w:rsidR="00232594" w:rsidRPr="00C11E80" w:rsidRDefault="00232594" w:rsidP="00C11E80">
            <w:pPr>
              <w:pStyle w:val="NormalWeb"/>
              <w:spacing w:before="0" w:beforeAutospacing="0" w:after="0" w:afterAutospacing="0"/>
              <w:ind w:firstLine="142"/>
              <w:rPr>
                <w:rFonts w:ascii="Calibri" w:hAnsi="Calibri" w:cs="Calibri"/>
              </w:rPr>
            </w:pPr>
            <w:r w:rsidRPr="00C11E80">
              <w:rPr>
                <w:rFonts w:ascii="Calibri" w:hAnsi="Calibri" w:cs="Calibri"/>
                <w:b/>
                <w:bCs/>
                <w:color w:val="FF0000"/>
                <w:sz w:val="22"/>
                <w:szCs w:val="22"/>
              </w:rPr>
              <w:t>Επιλέγετε μόνο τους άξονες που έχουν δηλωθεί από τη σχολική μονάδα (</w:t>
            </w:r>
            <w:r w:rsidRPr="00C11E80">
              <w:rPr>
                <w:rFonts w:ascii="Calibri" w:hAnsi="Calibri" w:cs="Calibri"/>
                <w:b/>
                <w:bCs/>
                <w:color w:val="FF0000"/>
                <w:sz w:val="22"/>
                <w:szCs w:val="22"/>
                <w:u w:val="single"/>
              </w:rPr>
              <w:t>βγαίνουν αυτόματα</w:t>
            </w:r>
            <w:r w:rsidRPr="00C11E80">
              <w:rPr>
                <w:rFonts w:ascii="Calibri" w:hAnsi="Calibri" w:cs="Calibri"/>
                <w:b/>
                <w:bCs/>
                <w:color w:val="FF0000"/>
              </w:rPr>
              <w:t>)</w:t>
            </w:r>
          </w:p>
        </w:tc>
        <w:tc>
          <w:tcPr>
            <w:tcW w:w="5528" w:type="dxa"/>
            <w:vAlign w:val="center"/>
          </w:tcPr>
          <w:p w:rsidR="00232594" w:rsidRPr="00C11E80" w:rsidRDefault="00232594" w:rsidP="00C11E80">
            <w:pPr>
              <w:widowControl/>
              <w:autoSpaceDE/>
              <w:autoSpaceDN/>
              <w:ind w:firstLine="142"/>
              <w:jc w:val="center"/>
              <w:rPr>
                <w:rFonts w:ascii="Calibri" w:hAnsi="Calibri" w:cs="Calibri"/>
                <w:b/>
                <w:bCs/>
                <w:sz w:val="24"/>
                <w:szCs w:val="24"/>
              </w:rPr>
            </w:pPr>
            <w:r w:rsidRPr="00C11E80">
              <w:rPr>
                <w:rFonts w:ascii="Calibri" w:hAnsi="Calibri" w:cs="Calibri"/>
                <w:b/>
                <w:bCs/>
                <w:sz w:val="24"/>
                <w:szCs w:val="24"/>
              </w:rPr>
              <w:t>ΑΞΟΝΑΣ /ΣΧΕΔΙΟ ΔΡΑΣΗΣ (</w:t>
            </w:r>
            <w:r w:rsidRPr="00C11E80">
              <w:rPr>
                <w:rFonts w:ascii="Calibri" w:hAnsi="Calibri" w:cs="Calibri"/>
                <w:b/>
                <w:bCs/>
                <w:color w:val="FF0000"/>
                <w:sz w:val="24"/>
                <w:szCs w:val="24"/>
              </w:rPr>
              <w:t>ΑΥΤΟΜΑΤΑ</w:t>
            </w:r>
            <w:r w:rsidRPr="00C11E80">
              <w:rPr>
                <w:rFonts w:ascii="Calibri" w:hAnsi="Calibri" w:cs="Calibri"/>
                <w:b/>
                <w:bCs/>
                <w:sz w:val="24"/>
                <w:szCs w:val="24"/>
              </w:rPr>
              <w:t>)</w:t>
            </w:r>
          </w:p>
        </w:tc>
        <w:tc>
          <w:tcPr>
            <w:tcW w:w="3374" w:type="dxa"/>
            <w:vAlign w:val="center"/>
          </w:tcPr>
          <w:p w:rsidR="00232594" w:rsidRPr="00C11E80" w:rsidRDefault="00232594" w:rsidP="00C11E80">
            <w:pPr>
              <w:widowControl/>
              <w:autoSpaceDE/>
              <w:autoSpaceDN/>
              <w:ind w:firstLine="142"/>
              <w:jc w:val="center"/>
              <w:rPr>
                <w:rFonts w:ascii="Calibri" w:hAnsi="Calibri" w:cs="Calibri"/>
                <w:b/>
                <w:bCs/>
                <w:sz w:val="24"/>
                <w:szCs w:val="24"/>
              </w:rPr>
            </w:pPr>
            <w:r w:rsidRPr="00C11E80">
              <w:rPr>
                <w:rFonts w:ascii="Calibri" w:hAnsi="Calibri" w:cs="Calibri"/>
                <w:b/>
                <w:bCs/>
                <w:color w:val="FF0000"/>
                <w:sz w:val="24"/>
                <w:szCs w:val="24"/>
                <w:lang w:val="en-US"/>
              </w:rPr>
              <w:t>url (</w:t>
            </w:r>
            <w:r w:rsidRPr="00C11E80">
              <w:rPr>
                <w:rFonts w:ascii="Calibri" w:hAnsi="Calibri" w:cs="Calibri"/>
                <w:b/>
                <w:bCs/>
                <w:color w:val="FF0000"/>
                <w:sz w:val="24"/>
                <w:szCs w:val="24"/>
              </w:rPr>
              <w:t>σύνδεσμος</w:t>
            </w:r>
          </w:p>
        </w:tc>
      </w:tr>
      <w:tr w:rsidR="00232594" w:rsidRPr="00A85F0D">
        <w:trPr>
          <w:trHeight w:val="380"/>
        </w:trPr>
        <w:tc>
          <w:tcPr>
            <w:tcW w:w="1843" w:type="dxa"/>
            <w:vMerge/>
            <w:vAlign w:val="center"/>
          </w:tcPr>
          <w:p w:rsidR="00232594" w:rsidRPr="00C11E80" w:rsidRDefault="00232594" w:rsidP="00C11E80">
            <w:pPr>
              <w:widowControl/>
              <w:autoSpaceDE/>
              <w:autoSpaceDN/>
              <w:ind w:firstLine="142"/>
              <w:rPr>
                <w:rFonts w:ascii="Calibri" w:hAnsi="Calibri" w:cs="Calibri"/>
                <w:sz w:val="24"/>
                <w:szCs w:val="24"/>
              </w:rPr>
            </w:pPr>
          </w:p>
        </w:tc>
        <w:tc>
          <w:tcPr>
            <w:tcW w:w="5528" w:type="dxa"/>
            <w:vAlign w:val="center"/>
          </w:tcPr>
          <w:p w:rsidR="00232594" w:rsidRPr="00C11E80" w:rsidRDefault="00232594" w:rsidP="00C11E80">
            <w:pPr>
              <w:widowControl/>
              <w:autoSpaceDE/>
              <w:autoSpaceDN/>
              <w:ind w:firstLine="142"/>
              <w:jc w:val="both"/>
              <w:rPr>
                <w:rFonts w:ascii="Calibri" w:hAnsi="Calibri" w:cs="Calibri"/>
                <w:lang w:eastAsia="el-GR"/>
              </w:rPr>
            </w:pPr>
            <w:r w:rsidRPr="00C11E80">
              <w:rPr>
                <w:rFonts w:ascii="Calibri" w:hAnsi="Calibri" w:cs="Calibri"/>
                <w:sz w:val="20"/>
                <w:szCs w:val="20"/>
              </w:rPr>
              <w:t>Ανταλλαγή εμπειριών, μελέτη ερευνών, συζήτηση και αναστοχασμός πάνω στα ζητήματα της επίδρασης των όρων διαβίωσης και των συνθηκών εργασίας των εκπαιδευτικών της πρωτοβάθμιας εκπαίδευσης στην εκπαιδευτική διαδικασία, στη διδασκαλία και τη μάθηση. Συμμετοχή σε σχετικές ημερίδες και συνέδρια. Διερεύνηση προτάσεων και λύσεων.</w:t>
            </w:r>
          </w:p>
        </w:tc>
        <w:tc>
          <w:tcPr>
            <w:tcW w:w="3374" w:type="dxa"/>
            <w:vAlign w:val="center"/>
          </w:tcPr>
          <w:p w:rsidR="00232594" w:rsidRPr="00C11E80" w:rsidRDefault="00232594" w:rsidP="00C11E80">
            <w:pPr>
              <w:widowControl/>
              <w:autoSpaceDE/>
              <w:autoSpaceDN/>
              <w:ind w:firstLine="142"/>
              <w:rPr>
                <w:rFonts w:ascii="Calibri" w:hAnsi="Calibri" w:cs="Calibri"/>
                <w:sz w:val="18"/>
                <w:szCs w:val="18"/>
              </w:rPr>
            </w:pPr>
            <w:hyperlink r:id="rId34" w:history="1">
              <w:r w:rsidRPr="00C11E80">
                <w:rPr>
                  <w:rStyle w:val="Hyperlink"/>
                  <w:rFonts w:ascii="Calibri" w:hAnsi="Calibri" w:cs="Calibri"/>
                  <w:sz w:val="18"/>
                  <w:szCs w:val="18"/>
                </w:rPr>
                <w:t>http://doe.gr/%CF%83%CF%85%CE%BB%CE%BB%CE%BF%CE%B3%CE%AE-%CE%BA%CE%B5%CE%B9%CE%BC%CE%AD%CE%BD%CF%89%CE%BD-%CE%AC%CF%81%CE%B8%CF%81%CF%89%CE%BD-2024/</w:t>
              </w:r>
            </w:hyperlink>
            <w:r w:rsidRPr="00C11E80">
              <w:rPr>
                <w:rFonts w:ascii="Calibri" w:hAnsi="Calibri" w:cs="Calibri"/>
                <w:sz w:val="18"/>
                <w:szCs w:val="18"/>
              </w:rPr>
              <w:t xml:space="preserve"> </w:t>
            </w:r>
          </w:p>
        </w:tc>
      </w:tr>
      <w:tr w:rsidR="00232594" w:rsidRPr="00A85F0D">
        <w:trPr>
          <w:trHeight w:val="380"/>
        </w:trPr>
        <w:tc>
          <w:tcPr>
            <w:tcW w:w="1843" w:type="dxa"/>
            <w:vMerge/>
            <w:vAlign w:val="center"/>
          </w:tcPr>
          <w:p w:rsidR="00232594" w:rsidRPr="00C11E80" w:rsidRDefault="00232594" w:rsidP="00C11E80">
            <w:pPr>
              <w:widowControl/>
              <w:autoSpaceDE/>
              <w:autoSpaceDN/>
              <w:ind w:firstLine="142"/>
              <w:rPr>
                <w:rFonts w:ascii="Calibri" w:hAnsi="Calibri" w:cs="Calibri"/>
                <w:sz w:val="24"/>
                <w:szCs w:val="24"/>
              </w:rPr>
            </w:pPr>
          </w:p>
        </w:tc>
        <w:tc>
          <w:tcPr>
            <w:tcW w:w="5528" w:type="dxa"/>
            <w:vAlign w:val="center"/>
          </w:tcPr>
          <w:p w:rsidR="00232594" w:rsidRPr="00C11E80" w:rsidRDefault="00232594" w:rsidP="00C11E80">
            <w:pPr>
              <w:widowControl/>
              <w:autoSpaceDE/>
              <w:autoSpaceDN/>
              <w:jc w:val="both"/>
              <w:rPr>
                <w:rFonts w:ascii="Calibri" w:hAnsi="Calibri" w:cs="Calibri"/>
                <w:sz w:val="20"/>
                <w:szCs w:val="20"/>
              </w:rPr>
            </w:pPr>
            <w:r w:rsidRPr="00C11E80">
              <w:rPr>
                <w:rFonts w:ascii="Calibri" w:hAnsi="Calibri" w:cs="Calibri"/>
                <w:sz w:val="20"/>
                <w:szCs w:val="20"/>
              </w:rPr>
              <w:t>Η διερεύνηση της σχέσης κοινωνικών και εκπαιδευτικών ανισοτήτων, σε συνδυασμό με τις συνέπειες που έχουν οι εφαρμοζόμενες εκπαιδευτικές πολιτικές, στη σχέση των μαθητών με τη γνώση.</w:t>
            </w:r>
          </w:p>
          <w:p w:rsidR="00232594" w:rsidRPr="00C11E80" w:rsidRDefault="00232594" w:rsidP="00C11E80">
            <w:pPr>
              <w:widowControl/>
              <w:autoSpaceDE/>
              <w:autoSpaceDN/>
              <w:jc w:val="both"/>
              <w:rPr>
                <w:rFonts w:ascii="Calibri" w:hAnsi="Calibri" w:cs="Calibri"/>
                <w:sz w:val="20"/>
                <w:szCs w:val="20"/>
              </w:rPr>
            </w:pPr>
            <w:r w:rsidRPr="00C11E80">
              <w:rPr>
                <w:rFonts w:ascii="Calibri" w:hAnsi="Calibri" w:cs="Calibri"/>
                <w:sz w:val="20"/>
                <w:szCs w:val="20"/>
              </w:rPr>
              <w:t>Η παραγωγή και αναπαραγωγή ανισοτήτων και «σχολικής αποτυχίας», μέσα σε ένα ανταγωνιστικό εκπαιδευτικό πλαίσιο. Αναζητούμε, διερευνούμε, διεκδικούμε το δημόσιο σχολείο που θα μπορεί να αναμετρηθεί με τις άνισες αφετηρίες των μαθητών. Μελετούμε τις αναγκαίες αλλαγές στο Αναλυτικό Πρόγραμμα και συνολικά στο σχολείο και στους υποστηρικτικούς θεσμούς, ώστε τα άνισα μορφωτικά και υποστηρικτικά περιβάλλοντα να μην μετατρέπονται σε προδιαγεγραμμένες άνισες σχολικές διαδρομές. Απαιτούμε, οραματιζόμαστε και δουλεύουμε για ένα σχολείο για όλους/ες τους/τις μαθητές/τριες.</w:t>
            </w:r>
          </w:p>
        </w:tc>
        <w:tc>
          <w:tcPr>
            <w:tcW w:w="3374" w:type="dxa"/>
            <w:vAlign w:val="center"/>
          </w:tcPr>
          <w:p w:rsidR="00232594" w:rsidRPr="00C11E80" w:rsidRDefault="00232594" w:rsidP="00C11E80">
            <w:pPr>
              <w:widowControl/>
              <w:autoSpaceDE/>
              <w:autoSpaceDN/>
              <w:ind w:firstLine="142"/>
              <w:rPr>
                <w:rFonts w:ascii="Calibri" w:hAnsi="Calibri" w:cs="Calibri"/>
                <w:sz w:val="18"/>
                <w:szCs w:val="18"/>
              </w:rPr>
            </w:pPr>
            <w:hyperlink r:id="rId35" w:history="1">
              <w:r w:rsidRPr="00C11E80">
                <w:rPr>
                  <w:rStyle w:val="Hyperlink"/>
                  <w:rFonts w:ascii="Calibri" w:hAnsi="Calibri" w:cs="Calibri"/>
                  <w:sz w:val="18"/>
                  <w:szCs w:val="18"/>
                </w:rPr>
                <w:t>http://doe.gr/%CF%83%CF%85%CE%BB%CE%BB%CE%BF%CE%B3%CE%AE-%CE%BA%CE%B5%CE%B9%CE%BC%CE%AD%CE%BD%CF%89%CE%BD-%CE%AC%CF%81%CE%B8%CF%81%CF%89%CE%BD-2024/</w:t>
              </w:r>
            </w:hyperlink>
          </w:p>
        </w:tc>
      </w:tr>
      <w:tr w:rsidR="00232594" w:rsidRPr="00A85F0D">
        <w:trPr>
          <w:trHeight w:val="380"/>
        </w:trPr>
        <w:tc>
          <w:tcPr>
            <w:tcW w:w="1843" w:type="dxa"/>
            <w:vMerge/>
            <w:vAlign w:val="center"/>
          </w:tcPr>
          <w:p w:rsidR="00232594" w:rsidRPr="00C11E80" w:rsidRDefault="00232594" w:rsidP="00C11E80">
            <w:pPr>
              <w:widowControl/>
              <w:autoSpaceDE/>
              <w:autoSpaceDN/>
              <w:ind w:firstLine="142"/>
              <w:rPr>
                <w:rFonts w:ascii="Calibri" w:hAnsi="Calibri" w:cs="Calibri"/>
                <w:sz w:val="24"/>
                <w:szCs w:val="24"/>
              </w:rPr>
            </w:pPr>
          </w:p>
        </w:tc>
        <w:tc>
          <w:tcPr>
            <w:tcW w:w="5528" w:type="dxa"/>
            <w:vAlign w:val="center"/>
          </w:tcPr>
          <w:p w:rsidR="00232594" w:rsidRPr="00C11E80" w:rsidRDefault="00232594" w:rsidP="00C11E80">
            <w:pPr>
              <w:widowControl/>
              <w:autoSpaceDE/>
              <w:autoSpaceDN/>
              <w:ind w:firstLine="142"/>
              <w:jc w:val="both"/>
              <w:rPr>
                <w:rFonts w:ascii="Calibri" w:hAnsi="Calibri" w:cs="Calibri"/>
                <w:lang w:eastAsia="el-GR"/>
              </w:rPr>
            </w:pPr>
            <w:r w:rsidRPr="00C11E80">
              <w:rPr>
                <w:rFonts w:ascii="Calibri" w:hAnsi="Calibri" w:cs="Calibri"/>
                <w:sz w:val="20"/>
                <w:szCs w:val="20"/>
              </w:rPr>
              <w:t>Οι συνεργατικές μορφές διδασκαλίας και μάθησης ως εργαλείο ανάπτυξης των διαπροσωπικών και διομαδικών σχέσεων, ενδυνάμωσης της αυτοεκτίμησης των μαθητών/τριών, εμπέδωσης κλίματος συνεργασίας και ενότητας μεταξύ́ των μελών της ομάδας και</w:t>
            </w:r>
            <w:r w:rsidRPr="00C11E80">
              <w:rPr>
                <w:rFonts w:ascii="Calibri" w:hAnsi="Calibri" w:cs="Calibri"/>
                <w:b/>
                <w:bCs/>
                <w:sz w:val="20"/>
                <w:szCs w:val="20"/>
              </w:rPr>
              <w:t xml:space="preserve"> </w:t>
            </w:r>
            <w:r w:rsidRPr="00C11E80">
              <w:rPr>
                <w:rFonts w:ascii="Calibri" w:hAnsi="Calibri" w:cs="Calibri"/>
                <w:sz w:val="20"/>
                <w:szCs w:val="20"/>
              </w:rPr>
              <w:t>κατανόησης τόσο των δικών τους αναγκών και συναισθημάτων όσο και των άλλων. Οι στάσεις και οι απόψεις των εκπαιδευτικών απέναντι στη συνεργατική διδασκαλία και μάθηση.</w:t>
            </w:r>
          </w:p>
        </w:tc>
        <w:tc>
          <w:tcPr>
            <w:tcW w:w="3374" w:type="dxa"/>
            <w:vAlign w:val="center"/>
          </w:tcPr>
          <w:p w:rsidR="00232594" w:rsidRPr="00C11E80" w:rsidRDefault="00232594" w:rsidP="00C11E80">
            <w:pPr>
              <w:widowControl/>
              <w:autoSpaceDE/>
              <w:autoSpaceDN/>
              <w:ind w:firstLine="142"/>
              <w:rPr>
                <w:rFonts w:ascii="Calibri" w:hAnsi="Calibri" w:cs="Calibri"/>
                <w:sz w:val="18"/>
                <w:szCs w:val="18"/>
              </w:rPr>
            </w:pPr>
            <w:hyperlink r:id="rId36" w:history="1">
              <w:r w:rsidRPr="00C11E80">
                <w:rPr>
                  <w:rStyle w:val="Hyperlink"/>
                  <w:rFonts w:ascii="Calibri" w:hAnsi="Calibri" w:cs="Calibri"/>
                  <w:sz w:val="18"/>
                  <w:szCs w:val="18"/>
                </w:rPr>
                <w:t>http://doe.gr/%CF%83%CF%85%CE%BB%CE%BB%CE%BF%CE%B3%CE%AE-%CE%BA%CE%B5%CE%B9%CE%BC%CE%AD%CE%BD%CF%89%CE%BD-%CE%AC%CF%81%CE%B8%CF%81%CF%89%CE%BD-2024/</w:t>
              </w:r>
            </w:hyperlink>
          </w:p>
        </w:tc>
      </w:tr>
      <w:tr w:rsidR="00232594" w:rsidRPr="00A85F0D">
        <w:trPr>
          <w:trHeight w:val="380"/>
        </w:trPr>
        <w:tc>
          <w:tcPr>
            <w:tcW w:w="1843" w:type="dxa"/>
            <w:vMerge/>
            <w:vAlign w:val="center"/>
          </w:tcPr>
          <w:p w:rsidR="00232594" w:rsidRPr="00C11E80" w:rsidRDefault="00232594" w:rsidP="00C11E80">
            <w:pPr>
              <w:widowControl/>
              <w:autoSpaceDE/>
              <w:autoSpaceDN/>
              <w:ind w:firstLine="142"/>
              <w:rPr>
                <w:rFonts w:ascii="Calibri" w:hAnsi="Calibri" w:cs="Calibri"/>
                <w:sz w:val="24"/>
                <w:szCs w:val="24"/>
              </w:rPr>
            </w:pPr>
          </w:p>
        </w:tc>
        <w:tc>
          <w:tcPr>
            <w:tcW w:w="5528" w:type="dxa"/>
            <w:vAlign w:val="center"/>
          </w:tcPr>
          <w:p w:rsidR="00232594" w:rsidRPr="00C11E80" w:rsidRDefault="00232594" w:rsidP="00C11E80">
            <w:pPr>
              <w:widowControl/>
              <w:autoSpaceDE/>
              <w:autoSpaceDN/>
              <w:textAlignment w:val="baseline"/>
              <w:rPr>
                <w:rFonts w:ascii="Calibri" w:hAnsi="Calibri" w:cs="Calibri"/>
                <w:sz w:val="20"/>
                <w:szCs w:val="20"/>
              </w:rPr>
            </w:pPr>
            <w:r w:rsidRPr="00C11E80">
              <w:rPr>
                <w:rFonts w:ascii="Calibri" w:hAnsi="Calibri" w:cs="Calibri"/>
                <w:sz w:val="20"/>
                <w:szCs w:val="20"/>
              </w:rPr>
              <w:t>Οι απόψεις των εκπαιδευτικών για τις δυσκολίες και τις δυνατότητες που υπάρχουν στην ανάπτυξη των σχέσεών τους με τους/τις μαθητές/τριες.</w:t>
            </w:r>
          </w:p>
          <w:p w:rsidR="00232594" w:rsidRPr="00C11E80" w:rsidRDefault="00232594" w:rsidP="00C11E80">
            <w:pPr>
              <w:widowControl/>
              <w:autoSpaceDE/>
              <w:autoSpaceDN/>
              <w:ind w:firstLine="142"/>
              <w:jc w:val="both"/>
              <w:rPr>
                <w:rFonts w:ascii="Calibri" w:hAnsi="Calibri" w:cs="Calibri"/>
                <w:lang w:eastAsia="el-GR"/>
              </w:rPr>
            </w:pPr>
            <w:r w:rsidRPr="00C11E80">
              <w:rPr>
                <w:rFonts w:ascii="Calibri" w:hAnsi="Calibri" w:cs="Calibri"/>
                <w:sz w:val="20"/>
                <w:szCs w:val="20"/>
              </w:rPr>
              <w:t>Η επίδραση ενός συνεργατικού, δημοκρατικού παιδαγωγικού και εκπαιδευτικού πλαισίου στην ανάπτυξη των σχέσεων μαθητών / εκπαιδευτικών. Η ανάδειξη των αξιών της συνεργασίας και της αλληλεγγύης απέναντι στον άκρατο ανταγωνισμό και την αντιπαλότητα.</w:t>
            </w:r>
          </w:p>
        </w:tc>
        <w:tc>
          <w:tcPr>
            <w:tcW w:w="3374" w:type="dxa"/>
            <w:vAlign w:val="center"/>
          </w:tcPr>
          <w:p w:rsidR="00232594" w:rsidRPr="00C11E80" w:rsidRDefault="00232594" w:rsidP="00C11E80">
            <w:pPr>
              <w:widowControl/>
              <w:autoSpaceDE/>
              <w:autoSpaceDN/>
              <w:ind w:firstLine="142"/>
              <w:rPr>
                <w:rFonts w:ascii="Calibri" w:hAnsi="Calibri" w:cs="Calibri"/>
                <w:sz w:val="18"/>
                <w:szCs w:val="18"/>
              </w:rPr>
            </w:pPr>
            <w:hyperlink r:id="rId37" w:history="1">
              <w:r w:rsidRPr="00C11E80">
                <w:rPr>
                  <w:rStyle w:val="Hyperlink"/>
                  <w:rFonts w:ascii="Calibri" w:hAnsi="Calibri" w:cs="Calibri"/>
                  <w:sz w:val="18"/>
                  <w:szCs w:val="18"/>
                </w:rPr>
                <w:t>http://doe.gr/%CF%83%CF%85%CE%BB%CE%BB%CE%BF%CE%B3%CE%AE-%CE%BA%CE%B5%CE%B9%CE%BC%CE%AD%CE%BD%CF%89%CE%BD-%CE%AC%CF%81%CE%B8%CF%81%CF%89%CE%BD-2024/</w:t>
              </w:r>
            </w:hyperlink>
          </w:p>
        </w:tc>
      </w:tr>
      <w:tr w:rsidR="00232594" w:rsidRPr="00A85F0D">
        <w:trPr>
          <w:trHeight w:val="380"/>
        </w:trPr>
        <w:tc>
          <w:tcPr>
            <w:tcW w:w="1843" w:type="dxa"/>
            <w:vMerge/>
            <w:vAlign w:val="center"/>
          </w:tcPr>
          <w:p w:rsidR="00232594" w:rsidRPr="00C11E80" w:rsidRDefault="00232594" w:rsidP="00C11E80">
            <w:pPr>
              <w:widowControl/>
              <w:autoSpaceDE/>
              <w:autoSpaceDN/>
              <w:ind w:firstLine="142"/>
              <w:rPr>
                <w:rFonts w:ascii="Calibri" w:hAnsi="Calibri" w:cs="Calibri"/>
                <w:sz w:val="24"/>
                <w:szCs w:val="24"/>
              </w:rPr>
            </w:pPr>
          </w:p>
        </w:tc>
        <w:tc>
          <w:tcPr>
            <w:tcW w:w="5528" w:type="dxa"/>
            <w:vAlign w:val="center"/>
          </w:tcPr>
          <w:p w:rsidR="00232594" w:rsidRPr="00C11E80" w:rsidRDefault="00232594" w:rsidP="00C11E80">
            <w:pPr>
              <w:widowControl/>
              <w:autoSpaceDE/>
              <w:autoSpaceDN/>
              <w:ind w:firstLine="142"/>
              <w:jc w:val="both"/>
              <w:rPr>
                <w:rFonts w:ascii="Calibri" w:hAnsi="Calibri" w:cs="Calibri"/>
                <w:lang w:eastAsia="el-GR"/>
              </w:rPr>
            </w:pPr>
            <w:r w:rsidRPr="00C11E80">
              <w:rPr>
                <w:rFonts w:ascii="Calibri" w:hAnsi="Calibri" w:cs="Calibri"/>
                <w:sz w:val="20"/>
                <w:szCs w:val="20"/>
              </w:rPr>
              <w:t>Καταγραφή και διερεύνηση της σημασίας των σχολικών χώρων (τάξεις, βιβλιοθήκες, αίθουσες εκδηλώσεων και συνεδριάσεων, αυλές κλπ.) και των κτιριακών υποδομών που συντελούν και αρμόζουν στην ολόπλευρη ανάπτυξη των παιδιών σχολικής ηλικίας, στη Γενική και την Ειδική Εκπαίδευση .</w:t>
            </w:r>
          </w:p>
        </w:tc>
        <w:tc>
          <w:tcPr>
            <w:tcW w:w="3374" w:type="dxa"/>
            <w:vAlign w:val="center"/>
          </w:tcPr>
          <w:p w:rsidR="00232594" w:rsidRPr="00C11E80" w:rsidRDefault="00232594" w:rsidP="00C11E80">
            <w:pPr>
              <w:widowControl/>
              <w:autoSpaceDE/>
              <w:autoSpaceDN/>
              <w:ind w:firstLine="142"/>
              <w:rPr>
                <w:rFonts w:ascii="Calibri" w:hAnsi="Calibri" w:cs="Calibri"/>
                <w:sz w:val="18"/>
                <w:szCs w:val="18"/>
              </w:rPr>
            </w:pPr>
            <w:hyperlink r:id="rId38" w:history="1">
              <w:r w:rsidRPr="00C11E80">
                <w:rPr>
                  <w:rStyle w:val="Hyperlink"/>
                  <w:rFonts w:ascii="Calibri" w:hAnsi="Calibri" w:cs="Calibri"/>
                  <w:sz w:val="18"/>
                  <w:szCs w:val="18"/>
                </w:rPr>
                <w:t>http://doe.gr/%CF%83%CF%85%CE%BB%CE%BB%CE%BF%CE%B3%CE%AE-%CE%BA%CE%B5%CE%B9%CE%BC%CE%AD%CE%BD%CF%89%CE%BD-%CE%AC%CF%81%CE%B8%CF%81%CF%89%CE%BD-2024/</w:t>
              </w:r>
            </w:hyperlink>
          </w:p>
        </w:tc>
      </w:tr>
      <w:tr w:rsidR="00232594" w:rsidRPr="00A85F0D">
        <w:trPr>
          <w:trHeight w:val="380"/>
        </w:trPr>
        <w:tc>
          <w:tcPr>
            <w:tcW w:w="1843" w:type="dxa"/>
            <w:vMerge/>
            <w:vAlign w:val="center"/>
          </w:tcPr>
          <w:p w:rsidR="00232594" w:rsidRPr="00C11E80" w:rsidRDefault="00232594" w:rsidP="00C11E80">
            <w:pPr>
              <w:widowControl/>
              <w:autoSpaceDE/>
              <w:autoSpaceDN/>
              <w:ind w:firstLine="142"/>
              <w:rPr>
                <w:rFonts w:ascii="Calibri" w:hAnsi="Calibri" w:cs="Calibri"/>
                <w:sz w:val="24"/>
                <w:szCs w:val="24"/>
              </w:rPr>
            </w:pPr>
          </w:p>
        </w:tc>
        <w:tc>
          <w:tcPr>
            <w:tcW w:w="5528" w:type="dxa"/>
            <w:vAlign w:val="center"/>
          </w:tcPr>
          <w:p w:rsidR="00232594" w:rsidRPr="00C11E80" w:rsidRDefault="00232594" w:rsidP="00C11E80">
            <w:pPr>
              <w:widowControl/>
              <w:autoSpaceDE/>
              <w:autoSpaceDN/>
              <w:jc w:val="both"/>
              <w:rPr>
                <w:rFonts w:ascii="Calibri" w:hAnsi="Calibri" w:cs="Calibri"/>
                <w:sz w:val="20"/>
                <w:szCs w:val="20"/>
              </w:rPr>
            </w:pPr>
            <w:r w:rsidRPr="00C11E80">
              <w:rPr>
                <w:rFonts w:ascii="Calibri" w:hAnsi="Calibri" w:cs="Calibri"/>
                <w:sz w:val="20"/>
                <w:szCs w:val="20"/>
              </w:rPr>
              <w:t xml:space="preserve">Διαμόρφωση ενός ξεκάθαρου πλαισίου αρχών διαφάνειας και κατανομής της κρατικής χρηματοδότησης. </w:t>
            </w:r>
          </w:p>
          <w:p w:rsidR="00232594" w:rsidRPr="00C11E80" w:rsidRDefault="00232594" w:rsidP="00C11E80">
            <w:pPr>
              <w:widowControl/>
              <w:autoSpaceDE/>
              <w:autoSpaceDN/>
              <w:jc w:val="both"/>
              <w:rPr>
                <w:rFonts w:ascii="Calibri" w:hAnsi="Calibri" w:cs="Calibri"/>
                <w:sz w:val="20"/>
                <w:szCs w:val="20"/>
              </w:rPr>
            </w:pPr>
            <w:r w:rsidRPr="00C11E80">
              <w:rPr>
                <w:rFonts w:ascii="Calibri" w:hAnsi="Calibri" w:cs="Calibri"/>
                <w:sz w:val="20"/>
                <w:szCs w:val="20"/>
              </w:rPr>
              <w:t xml:space="preserve">Παρουσίαση βασικών αρχών λειτουργίας της χρηματοδότησης των Σχολικών Μονάδων από τους Δήμους και τις Σχολικές Επιτροπές.  </w:t>
            </w:r>
          </w:p>
          <w:p w:rsidR="00232594" w:rsidRPr="00C11E80" w:rsidRDefault="00232594" w:rsidP="00C11E80">
            <w:pPr>
              <w:widowControl/>
              <w:autoSpaceDE/>
              <w:autoSpaceDN/>
              <w:jc w:val="both"/>
              <w:rPr>
                <w:rFonts w:ascii="Calibri" w:hAnsi="Calibri" w:cs="Calibri"/>
                <w:sz w:val="20"/>
                <w:szCs w:val="20"/>
              </w:rPr>
            </w:pPr>
            <w:r w:rsidRPr="00C11E80">
              <w:rPr>
                <w:rFonts w:ascii="Calibri" w:hAnsi="Calibri" w:cs="Calibri"/>
                <w:sz w:val="20"/>
                <w:szCs w:val="20"/>
              </w:rPr>
              <w:t xml:space="preserve">Συζήτηση για τις αλλαγές που επιφέρει το νέο νομοθετικό πλαίσιο και την ανάγκη διατήρησης των Δημοτικών Επιτροπών Παιδείας και των Σχολικών Επιτροπών. </w:t>
            </w:r>
          </w:p>
          <w:p w:rsidR="00232594" w:rsidRPr="00C11E80" w:rsidRDefault="00232594" w:rsidP="00C11E80">
            <w:pPr>
              <w:widowControl/>
              <w:autoSpaceDE/>
              <w:autoSpaceDN/>
              <w:ind w:firstLine="142"/>
              <w:jc w:val="both"/>
              <w:rPr>
                <w:rFonts w:ascii="Calibri" w:hAnsi="Calibri" w:cs="Calibri"/>
                <w:lang w:eastAsia="el-GR"/>
              </w:rPr>
            </w:pPr>
            <w:r w:rsidRPr="00C11E80">
              <w:rPr>
                <w:rFonts w:ascii="Calibri" w:hAnsi="Calibri" w:cs="Calibri"/>
                <w:sz w:val="20"/>
                <w:szCs w:val="20"/>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3374" w:type="dxa"/>
            <w:vAlign w:val="center"/>
          </w:tcPr>
          <w:p w:rsidR="00232594" w:rsidRPr="00C11E80" w:rsidRDefault="00232594" w:rsidP="00C11E80">
            <w:pPr>
              <w:widowControl/>
              <w:autoSpaceDE/>
              <w:autoSpaceDN/>
              <w:ind w:firstLine="142"/>
              <w:rPr>
                <w:rFonts w:ascii="Calibri" w:hAnsi="Calibri" w:cs="Calibri"/>
                <w:color w:val="00B050"/>
                <w:sz w:val="18"/>
                <w:szCs w:val="18"/>
              </w:rPr>
            </w:pPr>
            <w:hyperlink r:id="rId39" w:history="1">
              <w:r w:rsidRPr="00C11E80">
                <w:rPr>
                  <w:rStyle w:val="Hyperlink"/>
                  <w:rFonts w:ascii="Calibri" w:hAnsi="Calibri" w:cs="Calibri"/>
                  <w:sz w:val="18"/>
                  <w:szCs w:val="18"/>
                </w:rPr>
                <w:t>http://doe.gr/%CF%83%CF%85%CE%BB%CE%BB%CE%BF%CE%B3%CE%AE-%CE%BA%CE%B5%CE%B9%CE%BC%CE%AD%CE%BD%CF%89%CE%BD-%CE%AC%CF%81%CE%B8%CF%81%CF%89%CE%BD-2024/</w:t>
              </w:r>
            </w:hyperlink>
          </w:p>
        </w:tc>
      </w:tr>
      <w:tr w:rsidR="00232594" w:rsidRPr="00A85F0D">
        <w:trPr>
          <w:trHeight w:val="380"/>
        </w:trPr>
        <w:tc>
          <w:tcPr>
            <w:tcW w:w="1843" w:type="dxa"/>
            <w:vMerge/>
            <w:vAlign w:val="center"/>
          </w:tcPr>
          <w:p w:rsidR="00232594" w:rsidRPr="00C11E80" w:rsidRDefault="00232594" w:rsidP="00C11E80">
            <w:pPr>
              <w:widowControl/>
              <w:autoSpaceDE/>
              <w:autoSpaceDN/>
              <w:ind w:firstLine="142"/>
              <w:rPr>
                <w:rFonts w:ascii="Calibri" w:hAnsi="Calibri" w:cs="Calibri"/>
                <w:sz w:val="24"/>
                <w:szCs w:val="24"/>
              </w:rPr>
            </w:pPr>
          </w:p>
        </w:tc>
        <w:tc>
          <w:tcPr>
            <w:tcW w:w="5528" w:type="dxa"/>
            <w:vAlign w:val="center"/>
          </w:tcPr>
          <w:p w:rsidR="00232594" w:rsidRPr="00C11E80" w:rsidRDefault="00232594" w:rsidP="00C11E80">
            <w:pPr>
              <w:widowControl/>
              <w:autoSpaceDE/>
              <w:autoSpaceDN/>
              <w:ind w:firstLine="142"/>
              <w:jc w:val="both"/>
              <w:rPr>
                <w:rFonts w:ascii="Calibri" w:hAnsi="Calibri" w:cs="Calibri"/>
                <w:lang w:eastAsia="el-GR"/>
              </w:rPr>
            </w:pPr>
            <w:r w:rsidRPr="00C11E80">
              <w:rPr>
                <w:rFonts w:ascii="Calibri" w:hAnsi="Calibri" w:cs="Calibri"/>
                <w:sz w:val="20"/>
                <w:szCs w:val="20"/>
              </w:rPr>
              <w:t>Η ανάγκη διαμόρφωσης δημόσιων και δωρεάν θεσμών επιμόρφωσης, που ανταποκρίνονται στις πραγματικές και διατυπωμένες ανάγκες των εκπαιδευτικών της πράξης, που επιλέγονται από τους ίδιους τους εκπαιδευτικούς,</w:t>
            </w:r>
            <w:r w:rsidRPr="00C11E80">
              <w:rPr>
                <w:rFonts w:ascii="Calibri" w:hAnsi="Calibri" w:cs="Calibri"/>
                <w:b/>
                <w:bCs/>
                <w:sz w:val="20"/>
                <w:szCs w:val="20"/>
              </w:rPr>
              <w:t xml:space="preserve"> </w:t>
            </w:r>
            <w:r w:rsidRPr="00C11E80">
              <w:rPr>
                <w:rFonts w:ascii="Calibri" w:hAnsi="Calibri" w:cs="Calibri"/>
                <w:sz w:val="20"/>
                <w:szCs w:val="20"/>
              </w:rPr>
              <w:t>βασίζονται σε επιστημονικά και ερευνητικά δεδομένα, επεξεργάζονται τη διεθνή εμπειρία, με άδεια από τα διδακτικά καθήκοντα.</w:t>
            </w:r>
          </w:p>
        </w:tc>
        <w:tc>
          <w:tcPr>
            <w:tcW w:w="3374" w:type="dxa"/>
            <w:vAlign w:val="center"/>
          </w:tcPr>
          <w:p w:rsidR="00232594" w:rsidRPr="00C11E80" w:rsidRDefault="00232594" w:rsidP="00C11E80">
            <w:pPr>
              <w:widowControl/>
              <w:autoSpaceDE/>
              <w:autoSpaceDN/>
              <w:ind w:firstLine="142"/>
              <w:rPr>
                <w:rFonts w:ascii="Calibri" w:hAnsi="Calibri" w:cs="Calibri"/>
                <w:sz w:val="18"/>
                <w:szCs w:val="18"/>
              </w:rPr>
            </w:pPr>
            <w:hyperlink r:id="rId40" w:history="1">
              <w:r w:rsidRPr="00C11E80">
                <w:rPr>
                  <w:rStyle w:val="Hyperlink"/>
                  <w:rFonts w:ascii="Calibri" w:hAnsi="Calibri" w:cs="Calibri"/>
                  <w:sz w:val="18"/>
                  <w:szCs w:val="18"/>
                </w:rPr>
                <w:t>http://doe.gr/%CF%83%CF%85%CE%BB%CE%BB%CE%BF%CE%B3%CE%AE-%CE%BA%CE%B5%CE%B9%CE%BC%CE%AD%CE%BD%CF%89%CE%BD-%CE%AC%CF%81%CE%B8%CF%81%CF%89%CE%BD-2024/</w:t>
              </w:r>
            </w:hyperlink>
          </w:p>
        </w:tc>
      </w:tr>
      <w:tr w:rsidR="00232594" w:rsidRPr="00A85F0D">
        <w:trPr>
          <w:trHeight w:val="78"/>
        </w:trPr>
        <w:tc>
          <w:tcPr>
            <w:tcW w:w="1843" w:type="dxa"/>
            <w:vMerge w:val="restart"/>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rPr>
            </w:pPr>
            <w:r w:rsidRPr="00C11E80">
              <w:rPr>
                <w:rFonts w:ascii="Calibri" w:hAnsi="Calibri" w:cs="Calibri"/>
                <w:b/>
                <w:bCs/>
                <w:sz w:val="22"/>
                <w:szCs w:val="22"/>
              </w:rPr>
              <w:t>Προτάσεις για αναγκαίες επιμορφώσεις</w:t>
            </w:r>
          </w:p>
        </w:tc>
        <w:tc>
          <w:tcPr>
            <w:tcW w:w="5528" w:type="dxa"/>
            <w:vAlign w:val="center"/>
          </w:tcPr>
          <w:p w:rsidR="00232594" w:rsidRPr="00C11E80" w:rsidRDefault="00232594" w:rsidP="00C11E80">
            <w:pPr>
              <w:widowControl/>
              <w:autoSpaceDE/>
              <w:autoSpaceDN/>
              <w:ind w:firstLine="142"/>
              <w:jc w:val="center"/>
              <w:rPr>
                <w:rFonts w:ascii="Calibri" w:hAnsi="Calibri" w:cs="Calibri"/>
                <w:b/>
                <w:bCs/>
              </w:rPr>
            </w:pPr>
            <w:r w:rsidRPr="00C11E80">
              <w:rPr>
                <w:rFonts w:ascii="Calibri" w:hAnsi="Calibri" w:cs="Calibri"/>
                <w:b/>
                <w:bCs/>
              </w:rPr>
              <w:t>ΑΞΟΝΑΣ (</w:t>
            </w:r>
            <w:r w:rsidRPr="00C11E80">
              <w:rPr>
                <w:rFonts w:ascii="Calibri" w:hAnsi="Calibri" w:cs="Calibri"/>
                <w:b/>
                <w:bCs/>
                <w:color w:val="FF0000"/>
              </w:rPr>
              <w:t>ΑΥΤΟΜΑΤΑ</w:t>
            </w:r>
            <w:r w:rsidRPr="00C11E80">
              <w:rPr>
                <w:rFonts w:ascii="Calibri" w:hAnsi="Calibri" w:cs="Calibri"/>
                <w:b/>
                <w:bCs/>
              </w:rPr>
              <w:t>)</w:t>
            </w:r>
          </w:p>
        </w:tc>
        <w:tc>
          <w:tcPr>
            <w:tcW w:w="3374" w:type="dxa"/>
            <w:vAlign w:val="center"/>
          </w:tcPr>
          <w:p w:rsidR="00232594" w:rsidRPr="00C11E80" w:rsidRDefault="00232594" w:rsidP="00C11E80">
            <w:pPr>
              <w:widowControl/>
              <w:autoSpaceDE/>
              <w:autoSpaceDN/>
              <w:ind w:firstLine="142"/>
              <w:jc w:val="center"/>
              <w:rPr>
                <w:rFonts w:ascii="Calibri" w:hAnsi="Calibri" w:cs="Calibri"/>
                <w:b/>
                <w:bCs/>
              </w:rPr>
            </w:pPr>
            <w:r w:rsidRPr="00C11E80">
              <w:rPr>
                <w:rFonts w:ascii="Calibri" w:hAnsi="Calibri" w:cs="Calibri"/>
                <w:b/>
                <w:bCs/>
                <w:color w:val="FF0000"/>
                <w:lang w:val="en-US"/>
              </w:rPr>
              <w:t>url (</w:t>
            </w:r>
            <w:r w:rsidRPr="00C11E80">
              <w:rPr>
                <w:rFonts w:ascii="Calibri" w:hAnsi="Calibri" w:cs="Calibri"/>
                <w:b/>
                <w:bCs/>
                <w:color w:val="FF0000"/>
              </w:rPr>
              <w:t>σύνδεσμος</w:t>
            </w:r>
          </w:p>
        </w:tc>
      </w:tr>
      <w:tr w:rsidR="00232594" w:rsidRPr="00A85F0D">
        <w:trPr>
          <w:trHeight w:val="77"/>
        </w:trPr>
        <w:tc>
          <w:tcPr>
            <w:tcW w:w="1843" w:type="dxa"/>
            <w:vMerge/>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rPr>
            </w:pPr>
          </w:p>
        </w:tc>
        <w:tc>
          <w:tcPr>
            <w:tcW w:w="5528"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color w:val="FF0000"/>
                <w:sz w:val="22"/>
                <w:szCs w:val="22"/>
              </w:rPr>
            </w:pPr>
            <w:r w:rsidRPr="00C11E80">
              <w:rPr>
                <w:rFonts w:ascii="Calibri" w:hAnsi="Calibri" w:cs="Calibri"/>
                <w:color w:val="FF0000"/>
                <w:sz w:val="22"/>
                <w:szCs w:val="22"/>
              </w:rPr>
              <w:t>Διδασκαλία, μάθηση, αξιολόγηση</w:t>
            </w:r>
          </w:p>
        </w:tc>
        <w:tc>
          <w:tcPr>
            <w:tcW w:w="3374"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hyperlink r:id="rId41" w:history="1">
              <w:r w:rsidRPr="00C11E80">
                <w:rPr>
                  <w:rStyle w:val="Hyperlink"/>
                  <w:rFonts w:ascii="Calibri" w:hAnsi="Calibri" w:cs="Calibri"/>
                  <w:sz w:val="22"/>
                  <w:szCs w:val="22"/>
                </w:rPr>
                <w:t>https://youtube.com/live/H7DIvhYH42s?feature=share</w:t>
              </w:r>
            </w:hyperlink>
            <w:r w:rsidRPr="00C11E80">
              <w:rPr>
                <w:rFonts w:ascii="Calibri" w:hAnsi="Calibri" w:cs="Calibri"/>
                <w:sz w:val="22"/>
                <w:szCs w:val="22"/>
              </w:rPr>
              <w:t xml:space="preserve"> </w:t>
            </w:r>
          </w:p>
        </w:tc>
      </w:tr>
      <w:tr w:rsidR="00232594" w:rsidRPr="00A85F0D">
        <w:trPr>
          <w:trHeight w:val="77"/>
        </w:trPr>
        <w:tc>
          <w:tcPr>
            <w:tcW w:w="1843" w:type="dxa"/>
            <w:vMerge/>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rPr>
            </w:pPr>
          </w:p>
        </w:tc>
        <w:tc>
          <w:tcPr>
            <w:tcW w:w="5528"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color w:val="FF0000"/>
                <w:sz w:val="22"/>
                <w:szCs w:val="22"/>
              </w:rPr>
            </w:pPr>
            <w:r w:rsidRPr="00C11E80">
              <w:rPr>
                <w:rFonts w:ascii="Calibri" w:hAnsi="Calibri" w:cs="Calibri"/>
                <w:color w:val="FF0000"/>
                <w:sz w:val="22"/>
                <w:szCs w:val="22"/>
              </w:rPr>
              <w:t>Σχολική διαρροή, φοίτηση</w:t>
            </w:r>
          </w:p>
        </w:tc>
        <w:tc>
          <w:tcPr>
            <w:tcW w:w="3374"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hyperlink r:id="rId42" w:history="1">
              <w:r w:rsidRPr="00C11E80">
                <w:rPr>
                  <w:rStyle w:val="Hyperlink"/>
                  <w:rFonts w:ascii="Calibri" w:hAnsi="Calibri" w:cs="Calibri"/>
                  <w:sz w:val="22"/>
                  <w:szCs w:val="22"/>
                </w:rPr>
                <w:t>https://youtube.com/live/OtTkknykPjM?feature=share</w:t>
              </w:r>
            </w:hyperlink>
            <w:r w:rsidRPr="00C11E80">
              <w:rPr>
                <w:rFonts w:ascii="Calibri" w:hAnsi="Calibri" w:cs="Calibri"/>
                <w:sz w:val="22"/>
                <w:szCs w:val="22"/>
              </w:rPr>
              <w:t xml:space="preserve"> </w:t>
            </w:r>
          </w:p>
        </w:tc>
      </w:tr>
      <w:tr w:rsidR="00232594" w:rsidRPr="00A85F0D">
        <w:trPr>
          <w:trHeight w:val="77"/>
        </w:trPr>
        <w:tc>
          <w:tcPr>
            <w:tcW w:w="1843" w:type="dxa"/>
            <w:vMerge/>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rPr>
            </w:pPr>
          </w:p>
        </w:tc>
        <w:tc>
          <w:tcPr>
            <w:tcW w:w="5528"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color w:val="FF0000"/>
                <w:sz w:val="22"/>
                <w:szCs w:val="22"/>
              </w:rPr>
            </w:pPr>
            <w:r w:rsidRPr="00C11E80">
              <w:rPr>
                <w:rFonts w:ascii="Calibri" w:hAnsi="Calibri" w:cs="Calibri"/>
                <w:color w:val="FF0000"/>
                <w:sz w:val="22"/>
                <w:szCs w:val="22"/>
              </w:rPr>
              <w:t>Σχέση μεταξύ μαθητών/τριών</w:t>
            </w:r>
          </w:p>
        </w:tc>
        <w:tc>
          <w:tcPr>
            <w:tcW w:w="3374"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hyperlink r:id="rId43" w:history="1">
              <w:r w:rsidRPr="00C11E80">
                <w:rPr>
                  <w:rStyle w:val="Hyperlink"/>
                  <w:rFonts w:ascii="Calibri" w:hAnsi="Calibri" w:cs="Calibri"/>
                  <w:sz w:val="22"/>
                  <w:szCs w:val="22"/>
                </w:rPr>
                <w:t>https://www.youtube.com/watch?v=Tnr2SXW8O5g</w:t>
              </w:r>
            </w:hyperlink>
            <w:r w:rsidRPr="00C11E80">
              <w:rPr>
                <w:rFonts w:ascii="Calibri" w:hAnsi="Calibri" w:cs="Calibri"/>
                <w:sz w:val="22"/>
                <w:szCs w:val="22"/>
              </w:rPr>
              <w:t xml:space="preserve"> </w:t>
            </w:r>
          </w:p>
        </w:tc>
      </w:tr>
      <w:tr w:rsidR="00232594" w:rsidRPr="00A85F0D">
        <w:trPr>
          <w:trHeight w:val="77"/>
        </w:trPr>
        <w:tc>
          <w:tcPr>
            <w:tcW w:w="1843" w:type="dxa"/>
            <w:vMerge/>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rPr>
            </w:pPr>
          </w:p>
        </w:tc>
        <w:tc>
          <w:tcPr>
            <w:tcW w:w="5528"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color w:val="FF0000"/>
                <w:sz w:val="22"/>
                <w:szCs w:val="22"/>
              </w:rPr>
            </w:pPr>
            <w:r w:rsidRPr="00C11E80">
              <w:rPr>
                <w:rFonts w:ascii="Calibri" w:hAnsi="Calibri" w:cs="Calibri"/>
                <w:color w:val="FF0000"/>
                <w:sz w:val="22"/>
                <w:szCs w:val="22"/>
              </w:rPr>
              <w:t>Σχέση μεταξύ μαθητών/τριών εκπαιδευτικών</w:t>
            </w:r>
          </w:p>
        </w:tc>
        <w:tc>
          <w:tcPr>
            <w:tcW w:w="3374"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hyperlink r:id="rId44" w:history="1">
              <w:r w:rsidRPr="00C11E80">
                <w:rPr>
                  <w:rStyle w:val="Hyperlink"/>
                  <w:rFonts w:ascii="Calibri" w:hAnsi="Calibri" w:cs="Calibri"/>
                  <w:sz w:val="22"/>
                  <w:szCs w:val="22"/>
                </w:rPr>
                <w:t>https://youtube.com/live/BCEssXZJNfo?feature=share</w:t>
              </w:r>
            </w:hyperlink>
            <w:r w:rsidRPr="00C11E80">
              <w:rPr>
                <w:rFonts w:ascii="Calibri" w:hAnsi="Calibri" w:cs="Calibri"/>
                <w:sz w:val="22"/>
                <w:szCs w:val="22"/>
              </w:rPr>
              <w:t xml:space="preserve"> </w:t>
            </w:r>
          </w:p>
        </w:tc>
      </w:tr>
      <w:tr w:rsidR="00232594" w:rsidRPr="00A85F0D">
        <w:trPr>
          <w:trHeight w:val="77"/>
        </w:trPr>
        <w:tc>
          <w:tcPr>
            <w:tcW w:w="1843" w:type="dxa"/>
            <w:vMerge/>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rPr>
            </w:pPr>
          </w:p>
        </w:tc>
        <w:tc>
          <w:tcPr>
            <w:tcW w:w="5528"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color w:val="FF0000"/>
                <w:sz w:val="22"/>
                <w:szCs w:val="22"/>
              </w:rPr>
            </w:pPr>
            <w:r w:rsidRPr="00C11E80">
              <w:rPr>
                <w:rFonts w:ascii="Calibri" w:hAnsi="Calibri" w:cs="Calibri"/>
                <w:color w:val="FF0000"/>
                <w:sz w:val="22"/>
                <w:szCs w:val="22"/>
              </w:rPr>
              <w:t>Ηγεσία, οργάνωση και διοίκηση της σχολικής μονάδας</w:t>
            </w:r>
          </w:p>
        </w:tc>
        <w:tc>
          <w:tcPr>
            <w:tcW w:w="3374"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hyperlink r:id="rId45" w:history="1">
              <w:r w:rsidRPr="00C11E80">
                <w:rPr>
                  <w:rStyle w:val="Hyperlink"/>
                  <w:rFonts w:ascii="Calibri" w:hAnsi="Calibri" w:cs="Calibri"/>
                  <w:sz w:val="22"/>
                  <w:szCs w:val="22"/>
                </w:rPr>
                <w:t>https://youtube.com/live/OglkwN4iERg?feature=share</w:t>
              </w:r>
            </w:hyperlink>
            <w:r w:rsidRPr="00C11E80">
              <w:rPr>
                <w:rFonts w:ascii="Calibri" w:hAnsi="Calibri" w:cs="Calibri"/>
                <w:sz w:val="22"/>
                <w:szCs w:val="22"/>
              </w:rPr>
              <w:t xml:space="preserve"> </w:t>
            </w:r>
          </w:p>
        </w:tc>
      </w:tr>
      <w:tr w:rsidR="00232594" w:rsidRPr="00A85F0D">
        <w:trPr>
          <w:trHeight w:val="77"/>
        </w:trPr>
        <w:tc>
          <w:tcPr>
            <w:tcW w:w="1843" w:type="dxa"/>
            <w:vMerge/>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rPr>
            </w:pPr>
          </w:p>
        </w:tc>
        <w:tc>
          <w:tcPr>
            <w:tcW w:w="5528"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color w:val="FF0000"/>
                <w:sz w:val="22"/>
                <w:szCs w:val="22"/>
              </w:rPr>
            </w:pPr>
            <w:r w:rsidRPr="00C11E80">
              <w:rPr>
                <w:rFonts w:ascii="Calibri" w:hAnsi="Calibri" w:cs="Calibri"/>
                <w:color w:val="FF0000"/>
                <w:sz w:val="22"/>
                <w:szCs w:val="22"/>
              </w:rPr>
              <w:t>Σχολείο και Κοινότητα</w:t>
            </w:r>
          </w:p>
        </w:tc>
        <w:tc>
          <w:tcPr>
            <w:tcW w:w="3374"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hyperlink r:id="rId46" w:history="1">
              <w:r w:rsidRPr="00C11E80">
                <w:rPr>
                  <w:rStyle w:val="Hyperlink"/>
                  <w:rFonts w:ascii="Calibri" w:hAnsi="Calibri" w:cs="Calibri"/>
                  <w:sz w:val="22"/>
                  <w:szCs w:val="22"/>
                </w:rPr>
                <w:t>https://youtube.com/live/5E6tTjMmHiE?feature=share</w:t>
              </w:r>
            </w:hyperlink>
            <w:r w:rsidRPr="00C11E80">
              <w:rPr>
                <w:rFonts w:ascii="Calibri" w:hAnsi="Calibri" w:cs="Calibri"/>
                <w:sz w:val="22"/>
                <w:szCs w:val="22"/>
              </w:rPr>
              <w:t xml:space="preserve"> </w:t>
            </w:r>
          </w:p>
        </w:tc>
      </w:tr>
      <w:tr w:rsidR="00232594" w:rsidRPr="00A85F0D">
        <w:trPr>
          <w:trHeight w:val="77"/>
        </w:trPr>
        <w:tc>
          <w:tcPr>
            <w:tcW w:w="1843" w:type="dxa"/>
            <w:vMerge/>
            <w:vAlign w:val="center"/>
          </w:tcPr>
          <w:p w:rsidR="00232594" w:rsidRPr="00C11E80" w:rsidRDefault="00232594" w:rsidP="00C11E80">
            <w:pPr>
              <w:pStyle w:val="NormalWeb"/>
              <w:spacing w:before="0" w:beforeAutospacing="0" w:after="0" w:afterAutospacing="0"/>
              <w:ind w:firstLine="142"/>
              <w:jc w:val="center"/>
              <w:rPr>
                <w:rFonts w:ascii="Calibri" w:hAnsi="Calibri" w:cs="Calibri"/>
                <w:b/>
                <w:bCs/>
              </w:rPr>
            </w:pPr>
          </w:p>
        </w:tc>
        <w:tc>
          <w:tcPr>
            <w:tcW w:w="5528"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color w:val="FF0000"/>
                <w:sz w:val="22"/>
                <w:szCs w:val="22"/>
              </w:rPr>
            </w:pPr>
            <w:r w:rsidRPr="00C11E80">
              <w:rPr>
                <w:rFonts w:ascii="Calibri" w:hAnsi="Calibri" w:cs="Calibri"/>
                <w:color w:val="FF0000"/>
                <w:sz w:val="22"/>
                <w:szCs w:val="22"/>
              </w:rPr>
              <w:t>Συμμετοχή των εκπαιδευτικών σε επιμορφωτικές δράσεις</w:t>
            </w:r>
          </w:p>
        </w:tc>
        <w:tc>
          <w:tcPr>
            <w:tcW w:w="3374" w:type="dxa"/>
            <w:vAlign w:val="center"/>
          </w:tcPr>
          <w:p w:rsidR="00232594" w:rsidRPr="00C11E80" w:rsidRDefault="00232594" w:rsidP="00C11E80">
            <w:pPr>
              <w:pStyle w:val="NormalWeb"/>
              <w:spacing w:before="0" w:beforeAutospacing="0" w:after="0" w:afterAutospacing="0"/>
              <w:ind w:firstLine="142"/>
              <w:jc w:val="center"/>
              <w:rPr>
                <w:rFonts w:ascii="Calibri" w:hAnsi="Calibri" w:cs="Calibri"/>
                <w:sz w:val="22"/>
                <w:szCs w:val="22"/>
              </w:rPr>
            </w:pPr>
            <w:hyperlink r:id="rId47" w:history="1">
              <w:r w:rsidRPr="00C11E80">
                <w:rPr>
                  <w:rStyle w:val="Hyperlink"/>
                  <w:rFonts w:ascii="Calibri" w:hAnsi="Calibri" w:cs="Calibri"/>
                  <w:sz w:val="22"/>
                  <w:szCs w:val="22"/>
                </w:rPr>
                <w:t>https://youtube.com/live/dNx-scZwyno?feature=share</w:t>
              </w:r>
            </w:hyperlink>
            <w:r w:rsidRPr="00C11E80">
              <w:rPr>
                <w:rFonts w:ascii="Calibri" w:hAnsi="Calibri" w:cs="Calibri"/>
                <w:sz w:val="22"/>
                <w:szCs w:val="22"/>
              </w:rPr>
              <w:t xml:space="preserve"> </w:t>
            </w:r>
          </w:p>
        </w:tc>
      </w:tr>
    </w:tbl>
    <w:p w:rsidR="00232594" w:rsidRPr="00A85F0D" w:rsidRDefault="00232594" w:rsidP="00A85F0D">
      <w:pPr>
        <w:tabs>
          <w:tab w:val="left" w:pos="701"/>
        </w:tabs>
        <w:ind w:right="429" w:firstLine="142"/>
        <w:jc w:val="both"/>
        <w:rPr>
          <w:rFonts w:ascii="Calibri" w:hAnsi="Calibri" w:cs="Calibri"/>
          <w:sz w:val="24"/>
          <w:szCs w:val="24"/>
        </w:rPr>
      </w:pPr>
    </w:p>
    <w:sectPr w:rsidR="00232594" w:rsidRPr="00A85F0D" w:rsidSect="00F218EC">
      <w:pgSz w:w="11910" w:h="16840" w:code="9"/>
      <w:pgMar w:top="1276" w:right="578" w:bottom="1276" w:left="57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594" w:rsidRDefault="00232594" w:rsidP="00F218EC">
      <w:r>
        <w:separator/>
      </w:r>
    </w:p>
  </w:endnote>
  <w:endnote w:type="continuationSeparator" w:id="0">
    <w:p w:rsidR="00232594" w:rsidRDefault="00232594" w:rsidP="00F218EC">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594" w:rsidRDefault="00232594" w:rsidP="00F218EC">
      <w:r>
        <w:separator/>
      </w:r>
    </w:p>
  </w:footnote>
  <w:footnote w:type="continuationSeparator" w:id="0">
    <w:p w:rsidR="00232594" w:rsidRDefault="00232594" w:rsidP="00F21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C99"/>
    <w:multiLevelType w:val="hybridMultilevel"/>
    <w:tmpl w:val="558C60A4"/>
    <w:lvl w:ilvl="0" w:tplc="01962B3E">
      <w:start w:val="1"/>
      <w:numFmt w:val="decimal"/>
      <w:lvlText w:val="%1."/>
      <w:lvlJc w:val="left"/>
      <w:pPr>
        <w:ind w:left="700" w:hanging="353"/>
      </w:pPr>
      <w:rPr>
        <w:rFonts w:ascii="Trebuchet MS" w:eastAsia="Times New Roman" w:hAnsi="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1">
    <w:nsid w:val="063021E0"/>
    <w:multiLevelType w:val="hybridMultilevel"/>
    <w:tmpl w:val="8C2A95F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06726BEB"/>
    <w:multiLevelType w:val="hybridMultilevel"/>
    <w:tmpl w:val="5CCA17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0CED0B95"/>
    <w:multiLevelType w:val="hybridMultilevel"/>
    <w:tmpl w:val="F0848F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600F2D"/>
    <w:multiLevelType w:val="hybridMultilevel"/>
    <w:tmpl w:val="AB52EF64"/>
    <w:lvl w:ilvl="0" w:tplc="376EFD72">
      <w:start w:val="1"/>
      <w:numFmt w:val="decimal"/>
      <w:lvlText w:val="%1."/>
      <w:lvlJc w:val="left"/>
      <w:pPr>
        <w:ind w:left="704" w:hanging="360"/>
      </w:pPr>
      <w:rPr>
        <w:rFonts w:hint="default"/>
      </w:rPr>
    </w:lvl>
    <w:lvl w:ilvl="1" w:tplc="08090019">
      <w:start w:val="1"/>
      <w:numFmt w:val="lowerLetter"/>
      <w:lvlText w:val="%2."/>
      <w:lvlJc w:val="left"/>
      <w:pPr>
        <w:ind w:left="1424" w:hanging="360"/>
      </w:pPr>
    </w:lvl>
    <w:lvl w:ilvl="2" w:tplc="0809001B">
      <w:start w:val="1"/>
      <w:numFmt w:val="lowerRoman"/>
      <w:lvlText w:val="%3."/>
      <w:lvlJc w:val="right"/>
      <w:pPr>
        <w:ind w:left="2144" w:hanging="180"/>
      </w:pPr>
    </w:lvl>
    <w:lvl w:ilvl="3" w:tplc="0809000F">
      <w:start w:val="1"/>
      <w:numFmt w:val="decimal"/>
      <w:lvlText w:val="%4."/>
      <w:lvlJc w:val="left"/>
      <w:pPr>
        <w:ind w:left="2864" w:hanging="360"/>
      </w:pPr>
    </w:lvl>
    <w:lvl w:ilvl="4" w:tplc="08090019">
      <w:start w:val="1"/>
      <w:numFmt w:val="lowerLetter"/>
      <w:lvlText w:val="%5."/>
      <w:lvlJc w:val="left"/>
      <w:pPr>
        <w:ind w:left="3584" w:hanging="360"/>
      </w:pPr>
    </w:lvl>
    <w:lvl w:ilvl="5" w:tplc="0809001B">
      <w:start w:val="1"/>
      <w:numFmt w:val="lowerRoman"/>
      <w:lvlText w:val="%6."/>
      <w:lvlJc w:val="right"/>
      <w:pPr>
        <w:ind w:left="4304" w:hanging="180"/>
      </w:pPr>
    </w:lvl>
    <w:lvl w:ilvl="6" w:tplc="0809000F">
      <w:start w:val="1"/>
      <w:numFmt w:val="decimal"/>
      <w:lvlText w:val="%7."/>
      <w:lvlJc w:val="left"/>
      <w:pPr>
        <w:ind w:left="5024" w:hanging="360"/>
      </w:pPr>
    </w:lvl>
    <w:lvl w:ilvl="7" w:tplc="08090019">
      <w:start w:val="1"/>
      <w:numFmt w:val="lowerLetter"/>
      <w:lvlText w:val="%8."/>
      <w:lvlJc w:val="left"/>
      <w:pPr>
        <w:ind w:left="5744" w:hanging="360"/>
      </w:pPr>
    </w:lvl>
    <w:lvl w:ilvl="8" w:tplc="0809001B">
      <w:start w:val="1"/>
      <w:numFmt w:val="lowerRoman"/>
      <w:lvlText w:val="%9."/>
      <w:lvlJc w:val="right"/>
      <w:pPr>
        <w:ind w:left="6464" w:hanging="180"/>
      </w:pPr>
    </w:lvl>
  </w:abstractNum>
  <w:abstractNum w:abstractNumId="5">
    <w:nsid w:val="20145AB7"/>
    <w:multiLevelType w:val="hybridMultilevel"/>
    <w:tmpl w:val="E8FC9294"/>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start w:val="1"/>
      <w:numFmt w:val="lowerRoman"/>
      <w:lvlText w:val="%3."/>
      <w:lvlJc w:val="right"/>
      <w:pPr>
        <w:ind w:left="2444" w:hanging="180"/>
      </w:pPr>
    </w:lvl>
    <w:lvl w:ilvl="3" w:tplc="0408000F">
      <w:start w:val="1"/>
      <w:numFmt w:val="decimal"/>
      <w:lvlText w:val="%4."/>
      <w:lvlJc w:val="left"/>
      <w:pPr>
        <w:ind w:left="3164" w:hanging="360"/>
      </w:pPr>
    </w:lvl>
    <w:lvl w:ilvl="4" w:tplc="04080019">
      <w:start w:val="1"/>
      <w:numFmt w:val="lowerLetter"/>
      <w:lvlText w:val="%5."/>
      <w:lvlJc w:val="left"/>
      <w:pPr>
        <w:ind w:left="3884" w:hanging="360"/>
      </w:pPr>
    </w:lvl>
    <w:lvl w:ilvl="5" w:tplc="0408001B">
      <w:start w:val="1"/>
      <w:numFmt w:val="lowerRoman"/>
      <w:lvlText w:val="%6."/>
      <w:lvlJc w:val="right"/>
      <w:pPr>
        <w:ind w:left="4604" w:hanging="180"/>
      </w:pPr>
    </w:lvl>
    <w:lvl w:ilvl="6" w:tplc="0408000F">
      <w:start w:val="1"/>
      <w:numFmt w:val="decimal"/>
      <w:lvlText w:val="%7."/>
      <w:lvlJc w:val="left"/>
      <w:pPr>
        <w:ind w:left="5324" w:hanging="360"/>
      </w:pPr>
    </w:lvl>
    <w:lvl w:ilvl="7" w:tplc="04080019">
      <w:start w:val="1"/>
      <w:numFmt w:val="lowerLetter"/>
      <w:lvlText w:val="%8."/>
      <w:lvlJc w:val="left"/>
      <w:pPr>
        <w:ind w:left="6044" w:hanging="360"/>
      </w:pPr>
    </w:lvl>
    <w:lvl w:ilvl="8" w:tplc="0408001B">
      <w:start w:val="1"/>
      <w:numFmt w:val="lowerRoman"/>
      <w:lvlText w:val="%9."/>
      <w:lvlJc w:val="right"/>
      <w:pPr>
        <w:ind w:left="6764" w:hanging="180"/>
      </w:pPr>
    </w:lvl>
  </w:abstractNum>
  <w:abstractNum w:abstractNumId="6">
    <w:nsid w:val="23830201"/>
    <w:multiLevelType w:val="hybridMultilevel"/>
    <w:tmpl w:val="823C9C40"/>
    <w:lvl w:ilvl="0" w:tplc="ED1AA226">
      <w:start w:val="1"/>
      <w:numFmt w:val="decimal"/>
      <w:lvlText w:val="%1."/>
      <w:lvlJc w:val="left"/>
      <w:pPr>
        <w:ind w:left="700" w:hanging="353"/>
      </w:pPr>
      <w:rPr>
        <w:rFonts w:ascii="Calibri" w:eastAsia="Times New Roman" w:hAnsi="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7">
    <w:nsid w:val="3B0A31C4"/>
    <w:multiLevelType w:val="hybridMultilevel"/>
    <w:tmpl w:val="BFA6B844"/>
    <w:lvl w:ilvl="0" w:tplc="905EE2CC">
      <w:start w:val="1"/>
      <w:numFmt w:val="decimal"/>
      <w:lvlText w:val="%1."/>
      <w:lvlJc w:val="left"/>
      <w:pPr>
        <w:ind w:left="700" w:hanging="353"/>
      </w:pPr>
      <w:rPr>
        <w:rFonts w:ascii="Trebuchet MS" w:eastAsia="Times New Roman" w:hAnsi="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8">
    <w:nsid w:val="3BDD549D"/>
    <w:multiLevelType w:val="hybridMultilevel"/>
    <w:tmpl w:val="B310034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nsid w:val="3C705A90"/>
    <w:multiLevelType w:val="hybridMultilevel"/>
    <w:tmpl w:val="73A03F6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410A59A6"/>
    <w:multiLevelType w:val="hybridMultilevel"/>
    <w:tmpl w:val="D954031C"/>
    <w:lvl w:ilvl="0" w:tplc="720E0298">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11">
    <w:nsid w:val="5217153D"/>
    <w:multiLevelType w:val="hybridMultilevel"/>
    <w:tmpl w:val="FEB4D028"/>
    <w:lvl w:ilvl="0" w:tplc="2968E450">
      <w:start w:val="1"/>
      <w:numFmt w:val="decimal"/>
      <w:lvlText w:val="%1."/>
      <w:lvlJc w:val="left"/>
      <w:pPr>
        <w:ind w:left="700" w:hanging="353"/>
      </w:pPr>
      <w:rPr>
        <w:rFonts w:ascii="Trebuchet MS" w:eastAsia="Times New Roman" w:hAnsi="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2">
    <w:nsid w:val="5D653149"/>
    <w:multiLevelType w:val="hybridMultilevel"/>
    <w:tmpl w:val="49EAF45E"/>
    <w:lvl w:ilvl="0" w:tplc="580048F4">
      <w:start w:val="1"/>
      <w:numFmt w:val="decimal"/>
      <w:lvlText w:val="%1."/>
      <w:lvlJc w:val="left"/>
      <w:pPr>
        <w:ind w:left="353" w:hanging="353"/>
      </w:pPr>
      <w:rPr>
        <w:rFonts w:ascii="Calibri" w:eastAsia="Times New Roman" w:hAnsi="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13">
    <w:nsid w:val="63C37AEA"/>
    <w:multiLevelType w:val="hybridMultilevel"/>
    <w:tmpl w:val="B8424970"/>
    <w:lvl w:ilvl="0" w:tplc="58C4AA38">
      <w:start w:val="1"/>
      <w:numFmt w:val="decimal"/>
      <w:lvlText w:val="%1."/>
      <w:lvlJc w:val="left"/>
      <w:pPr>
        <w:ind w:left="644" w:hanging="360"/>
      </w:pPr>
      <w:rPr>
        <w:rFonts w:hint="default"/>
      </w:rPr>
    </w:lvl>
    <w:lvl w:ilvl="1" w:tplc="04080019">
      <w:start w:val="1"/>
      <w:numFmt w:val="lowerLetter"/>
      <w:lvlText w:val="%2."/>
      <w:lvlJc w:val="left"/>
      <w:pPr>
        <w:ind w:left="1364" w:hanging="360"/>
      </w:pPr>
    </w:lvl>
    <w:lvl w:ilvl="2" w:tplc="0408001B">
      <w:start w:val="1"/>
      <w:numFmt w:val="lowerRoman"/>
      <w:lvlText w:val="%3."/>
      <w:lvlJc w:val="right"/>
      <w:pPr>
        <w:ind w:left="2084" w:hanging="180"/>
      </w:pPr>
    </w:lvl>
    <w:lvl w:ilvl="3" w:tplc="0408000F">
      <w:start w:val="1"/>
      <w:numFmt w:val="decimal"/>
      <w:lvlText w:val="%4."/>
      <w:lvlJc w:val="left"/>
      <w:pPr>
        <w:ind w:left="2804" w:hanging="360"/>
      </w:pPr>
    </w:lvl>
    <w:lvl w:ilvl="4" w:tplc="04080019">
      <w:start w:val="1"/>
      <w:numFmt w:val="lowerLetter"/>
      <w:lvlText w:val="%5."/>
      <w:lvlJc w:val="left"/>
      <w:pPr>
        <w:ind w:left="3524" w:hanging="360"/>
      </w:pPr>
    </w:lvl>
    <w:lvl w:ilvl="5" w:tplc="0408001B">
      <w:start w:val="1"/>
      <w:numFmt w:val="lowerRoman"/>
      <w:lvlText w:val="%6."/>
      <w:lvlJc w:val="right"/>
      <w:pPr>
        <w:ind w:left="4244" w:hanging="180"/>
      </w:pPr>
    </w:lvl>
    <w:lvl w:ilvl="6" w:tplc="0408000F">
      <w:start w:val="1"/>
      <w:numFmt w:val="decimal"/>
      <w:lvlText w:val="%7."/>
      <w:lvlJc w:val="left"/>
      <w:pPr>
        <w:ind w:left="4964" w:hanging="360"/>
      </w:pPr>
    </w:lvl>
    <w:lvl w:ilvl="7" w:tplc="04080019">
      <w:start w:val="1"/>
      <w:numFmt w:val="lowerLetter"/>
      <w:lvlText w:val="%8."/>
      <w:lvlJc w:val="left"/>
      <w:pPr>
        <w:ind w:left="5684" w:hanging="360"/>
      </w:pPr>
    </w:lvl>
    <w:lvl w:ilvl="8" w:tplc="0408001B">
      <w:start w:val="1"/>
      <w:numFmt w:val="lowerRoman"/>
      <w:lvlText w:val="%9."/>
      <w:lvlJc w:val="right"/>
      <w:pPr>
        <w:ind w:left="6404" w:hanging="180"/>
      </w:pPr>
    </w:lvl>
  </w:abstractNum>
  <w:abstractNum w:abstractNumId="14">
    <w:nsid w:val="7B204CD8"/>
    <w:multiLevelType w:val="hybridMultilevel"/>
    <w:tmpl w:val="80D05108"/>
    <w:lvl w:ilvl="0" w:tplc="1B70D66E">
      <w:start w:val="1"/>
      <w:numFmt w:val="decimal"/>
      <w:lvlText w:val="%1."/>
      <w:lvlJc w:val="left"/>
      <w:pPr>
        <w:ind w:left="700" w:hanging="353"/>
      </w:pPr>
      <w:rPr>
        <w:rFonts w:ascii="Trebuchet MS" w:eastAsia="Times New Roman" w:hAnsi="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num w:numId="1">
    <w:abstractNumId w:val="0"/>
  </w:num>
  <w:num w:numId="2">
    <w:abstractNumId w:val="11"/>
  </w:num>
  <w:num w:numId="3">
    <w:abstractNumId w:val="14"/>
  </w:num>
  <w:num w:numId="4">
    <w:abstractNumId w:val="7"/>
  </w:num>
  <w:num w:numId="5">
    <w:abstractNumId w:val="12"/>
  </w:num>
  <w:num w:numId="6">
    <w:abstractNumId w:val="6"/>
  </w:num>
  <w:num w:numId="7">
    <w:abstractNumId w:val="9"/>
  </w:num>
  <w:num w:numId="8">
    <w:abstractNumId w:val="2"/>
  </w:num>
  <w:num w:numId="9">
    <w:abstractNumId w:val="4"/>
  </w:num>
  <w:num w:numId="10">
    <w:abstractNumId w:val="3"/>
  </w:num>
  <w:num w:numId="11">
    <w:abstractNumId w:val="5"/>
  </w:num>
  <w:num w:numId="12">
    <w:abstractNumId w:val="13"/>
  </w:num>
  <w:num w:numId="13">
    <w:abstractNumId w:val="1"/>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E7"/>
    <w:rsid w:val="00000987"/>
    <w:rsid w:val="0000236A"/>
    <w:rsid w:val="00022F80"/>
    <w:rsid w:val="00026DA1"/>
    <w:rsid w:val="000472D5"/>
    <w:rsid w:val="000521D2"/>
    <w:rsid w:val="00055EA1"/>
    <w:rsid w:val="00070C8F"/>
    <w:rsid w:val="00073EEC"/>
    <w:rsid w:val="00076535"/>
    <w:rsid w:val="000871DC"/>
    <w:rsid w:val="000915B4"/>
    <w:rsid w:val="00095748"/>
    <w:rsid w:val="000979E7"/>
    <w:rsid w:val="000A6F31"/>
    <w:rsid w:val="000B202D"/>
    <w:rsid w:val="000B2A8F"/>
    <w:rsid w:val="000C787F"/>
    <w:rsid w:val="000D7CBE"/>
    <w:rsid w:val="000F630B"/>
    <w:rsid w:val="001002FB"/>
    <w:rsid w:val="001034D0"/>
    <w:rsid w:val="00106956"/>
    <w:rsid w:val="00111C63"/>
    <w:rsid w:val="00112FE3"/>
    <w:rsid w:val="00115C12"/>
    <w:rsid w:val="00120DCA"/>
    <w:rsid w:val="00122422"/>
    <w:rsid w:val="00123E36"/>
    <w:rsid w:val="00136E37"/>
    <w:rsid w:val="0014020B"/>
    <w:rsid w:val="001560F5"/>
    <w:rsid w:val="001841AF"/>
    <w:rsid w:val="001901D0"/>
    <w:rsid w:val="0019158E"/>
    <w:rsid w:val="0019356A"/>
    <w:rsid w:val="00197098"/>
    <w:rsid w:val="00197DF6"/>
    <w:rsid w:val="001A0355"/>
    <w:rsid w:val="001A1872"/>
    <w:rsid w:val="001A7981"/>
    <w:rsid w:val="001C66D1"/>
    <w:rsid w:val="001D3AF7"/>
    <w:rsid w:val="001D645D"/>
    <w:rsid w:val="001E52BE"/>
    <w:rsid w:val="001F1601"/>
    <w:rsid w:val="0022475C"/>
    <w:rsid w:val="00232594"/>
    <w:rsid w:val="002335A6"/>
    <w:rsid w:val="002356B2"/>
    <w:rsid w:val="00237FEF"/>
    <w:rsid w:val="00246674"/>
    <w:rsid w:val="0025338C"/>
    <w:rsid w:val="0025393B"/>
    <w:rsid w:val="0025504B"/>
    <w:rsid w:val="002613F0"/>
    <w:rsid w:val="002870C9"/>
    <w:rsid w:val="00293844"/>
    <w:rsid w:val="00295173"/>
    <w:rsid w:val="002C1953"/>
    <w:rsid w:val="002C2C30"/>
    <w:rsid w:val="002D75F0"/>
    <w:rsid w:val="002E54F0"/>
    <w:rsid w:val="002F4122"/>
    <w:rsid w:val="003057BF"/>
    <w:rsid w:val="00305D65"/>
    <w:rsid w:val="00316291"/>
    <w:rsid w:val="00326F49"/>
    <w:rsid w:val="00327445"/>
    <w:rsid w:val="00344E1F"/>
    <w:rsid w:val="0035326F"/>
    <w:rsid w:val="0035483D"/>
    <w:rsid w:val="00356AA8"/>
    <w:rsid w:val="003579F3"/>
    <w:rsid w:val="0037311B"/>
    <w:rsid w:val="003749B8"/>
    <w:rsid w:val="0038160A"/>
    <w:rsid w:val="00381A5D"/>
    <w:rsid w:val="003935F3"/>
    <w:rsid w:val="003A089B"/>
    <w:rsid w:val="003A298A"/>
    <w:rsid w:val="003B4DE6"/>
    <w:rsid w:val="003B54CA"/>
    <w:rsid w:val="003D4301"/>
    <w:rsid w:val="003E331A"/>
    <w:rsid w:val="004112B8"/>
    <w:rsid w:val="00422EF0"/>
    <w:rsid w:val="0043293F"/>
    <w:rsid w:val="00443530"/>
    <w:rsid w:val="004459F2"/>
    <w:rsid w:val="00462858"/>
    <w:rsid w:val="00473CE2"/>
    <w:rsid w:val="00475B00"/>
    <w:rsid w:val="004855C9"/>
    <w:rsid w:val="0049084B"/>
    <w:rsid w:val="004C0E7F"/>
    <w:rsid w:val="004D13B6"/>
    <w:rsid w:val="004D24FF"/>
    <w:rsid w:val="004D673B"/>
    <w:rsid w:val="004E6722"/>
    <w:rsid w:val="004F04DF"/>
    <w:rsid w:val="004F1EFA"/>
    <w:rsid w:val="004F2D9D"/>
    <w:rsid w:val="00502642"/>
    <w:rsid w:val="00506762"/>
    <w:rsid w:val="00507A38"/>
    <w:rsid w:val="00513F22"/>
    <w:rsid w:val="005210D7"/>
    <w:rsid w:val="005522B0"/>
    <w:rsid w:val="005543DB"/>
    <w:rsid w:val="00564529"/>
    <w:rsid w:val="00564616"/>
    <w:rsid w:val="00567C84"/>
    <w:rsid w:val="005700F9"/>
    <w:rsid w:val="0057018E"/>
    <w:rsid w:val="00581E11"/>
    <w:rsid w:val="00584ECF"/>
    <w:rsid w:val="005862F7"/>
    <w:rsid w:val="00591F02"/>
    <w:rsid w:val="0059282D"/>
    <w:rsid w:val="005935EA"/>
    <w:rsid w:val="005A1E91"/>
    <w:rsid w:val="005A1FBA"/>
    <w:rsid w:val="005B62B5"/>
    <w:rsid w:val="005C0837"/>
    <w:rsid w:val="005C55BC"/>
    <w:rsid w:val="005D070B"/>
    <w:rsid w:val="005F066B"/>
    <w:rsid w:val="00605597"/>
    <w:rsid w:val="00612B6D"/>
    <w:rsid w:val="00612FE5"/>
    <w:rsid w:val="006131B2"/>
    <w:rsid w:val="006136EB"/>
    <w:rsid w:val="00637848"/>
    <w:rsid w:val="006403BE"/>
    <w:rsid w:val="006619BA"/>
    <w:rsid w:val="0066418D"/>
    <w:rsid w:val="00671449"/>
    <w:rsid w:val="006755D7"/>
    <w:rsid w:val="00684C9A"/>
    <w:rsid w:val="006A4954"/>
    <w:rsid w:val="006B7A49"/>
    <w:rsid w:val="006C7FB1"/>
    <w:rsid w:val="006D2281"/>
    <w:rsid w:val="006D4F1F"/>
    <w:rsid w:val="00712CE7"/>
    <w:rsid w:val="00713AD6"/>
    <w:rsid w:val="00733CD4"/>
    <w:rsid w:val="00770E4A"/>
    <w:rsid w:val="007740BB"/>
    <w:rsid w:val="0077799F"/>
    <w:rsid w:val="00787A9A"/>
    <w:rsid w:val="00797F58"/>
    <w:rsid w:val="007A4FAA"/>
    <w:rsid w:val="007A5CF6"/>
    <w:rsid w:val="007B3313"/>
    <w:rsid w:val="007C6692"/>
    <w:rsid w:val="007E0778"/>
    <w:rsid w:val="007F6D86"/>
    <w:rsid w:val="00807041"/>
    <w:rsid w:val="0081469B"/>
    <w:rsid w:val="00833AD3"/>
    <w:rsid w:val="00834AEE"/>
    <w:rsid w:val="008438C2"/>
    <w:rsid w:val="00847585"/>
    <w:rsid w:val="00871753"/>
    <w:rsid w:val="00874B4E"/>
    <w:rsid w:val="0087656E"/>
    <w:rsid w:val="0087697C"/>
    <w:rsid w:val="0089365D"/>
    <w:rsid w:val="008A03CA"/>
    <w:rsid w:val="008C1C9F"/>
    <w:rsid w:val="008C7386"/>
    <w:rsid w:val="008E197C"/>
    <w:rsid w:val="008F71CD"/>
    <w:rsid w:val="00907484"/>
    <w:rsid w:val="00910E17"/>
    <w:rsid w:val="00911622"/>
    <w:rsid w:val="00930A32"/>
    <w:rsid w:val="00937C9F"/>
    <w:rsid w:val="00943F60"/>
    <w:rsid w:val="009465F5"/>
    <w:rsid w:val="00960E2B"/>
    <w:rsid w:val="00961AA0"/>
    <w:rsid w:val="00965F4C"/>
    <w:rsid w:val="0096661A"/>
    <w:rsid w:val="0096730C"/>
    <w:rsid w:val="0098484D"/>
    <w:rsid w:val="00984C7F"/>
    <w:rsid w:val="009871EB"/>
    <w:rsid w:val="009879EC"/>
    <w:rsid w:val="00992A22"/>
    <w:rsid w:val="0099525D"/>
    <w:rsid w:val="009A0C20"/>
    <w:rsid w:val="009C02AE"/>
    <w:rsid w:val="009D1C1E"/>
    <w:rsid w:val="009E1BA2"/>
    <w:rsid w:val="009E4D2F"/>
    <w:rsid w:val="009E5011"/>
    <w:rsid w:val="009F0B2D"/>
    <w:rsid w:val="009F225E"/>
    <w:rsid w:val="009F5C07"/>
    <w:rsid w:val="009F71AE"/>
    <w:rsid w:val="009F743F"/>
    <w:rsid w:val="00A12672"/>
    <w:rsid w:val="00A1595B"/>
    <w:rsid w:val="00A32794"/>
    <w:rsid w:val="00A3699E"/>
    <w:rsid w:val="00A40602"/>
    <w:rsid w:val="00A672A5"/>
    <w:rsid w:val="00A72FAD"/>
    <w:rsid w:val="00A825C4"/>
    <w:rsid w:val="00A82B1F"/>
    <w:rsid w:val="00A85F0D"/>
    <w:rsid w:val="00AB21F1"/>
    <w:rsid w:val="00AC1695"/>
    <w:rsid w:val="00AC51BC"/>
    <w:rsid w:val="00AD6730"/>
    <w:rsid w:val="00B0030F"/>
    <w:rsid w:val="00B02F4F"/>
    <w:rsid w:val="00B078E4"/>
    <w:rsid w:val="00B244AE"/>
    <w:rsid w:val="00B273D2"/>
    <w:rsid w:val="00B33E68"/>
    <w:rsid w:val="00B34BEB"/>
    <w:rsid w:val="00B3782B"/>
    <w:rsid w:val="00B37921"/>
    <w:rsid w:val="00B65A2F"/>
    <w:rsid w:val="00B721B0"/>
    <w:rsid w:val="00B723E3"/>
    <w:rsid w:val="00B80272"/>
    <w:rsid w:val="00B93B23"/>
    <w:rsid w:val="00B94A30"/>
    <w:rsid w:val="00BA0357"/>
    <w:rsid w:val="00BC05EE"/>
    <w:rsid w:val="00BC5D3E"/>
    <w:rsid w:val="00BF7BC1"/>
    <w:rsid w:val="00C03370"/>
    <w:rsid w:val="00C100F0"/>
    <w:rsid w:val="00C11115"/>
    <w:rsid w:val="00C11E80"/>
    <w:rsid w:val="00C241E5"/>
    <w:rsid w:val="00C26B52"/>
    <w:rsid w:val="00C33869"/>
    <w:rsid w:val="00C40802"/>
    <w:rsid w:val="00C41844"/>
    <w:rsid w:val="00C45499"/>
    <w:rsid w:val="00C6073B"/>
    <w:rsid w:val="00C62F16"/>
    <w:rsid w:val="00C65756"/>
    <w:rsid w:val="00C71AAF"/>
    <w:rsid w:val="00C74D42"/>
    <w:rsid w:val="00CC4698"/>
    <w:rsid w:val="00CE6FDE"/>
    <w:rsid w:val="00D0797B"/>
    <w:rsid w:val="00D151CB"/>
    <w:rsid w:val="00D22DEE"/>
    <w:rsid w:val="00D2441C"/>
    <w:rsid w:val="00D267D2"/>
    <w:rsid w:val="00D33367"/>
    <w:rsid w:val="00D370FD"/>
    <w:rsid w:val="00D40109"/>
    <w:rsid w:val="00D55EC8"/>
    <w:rsid w:val="00D61C54"/>
    <w:rsid w:val="00D61C88"/>
    <w:rsid w:val="00D74EF1"/>
    <w:rsid w:val="00D80013"/>
    <w:rsid w:val="00D827C8"/>
    <w:rsid w:val="00D94E84"/>
    <w:rsid w:val="00D95706"/>
    <w:rsid w:val="00DB28B7"/>
    <w:rsid w:val="00DC50DF"/>
    <w:rsid w:val="00DD13E1"/>
    <w:rsid w:val="00DD3E96"/>
    <w:rsid w:val="00DF4C79"/>
    <w:rsid w:val="00E17A85"/>
    <w:rsid w:val="00E33760"/>
    <w:rsid w:val="00E35610"/>
    <w:rsid w:val="00E36052"/>
    <w:rsid w:val="00E43E2E"/>
    <w:rsid w:val="00E44F06"/>
    <w:rsid w:val="00E454D2"/>
    <w:rsid w:val="00E4566B"/>
    <w:rsid w:val="00E65114"/>
    <w:rsid w:val="00E72728"/>
    <w:rsid w:val="00E75179"/>
    <w:rsid w:val="00EA5603"/>
    <w:rsid w:val="00EB3A66"/>
    <w:rsid w:val="00EB7D2C"/>
    <w:rsid w:val="00EC35F7"/>
    <w:rsid w:val="00EC5136"/>
    <w:rsid w:val="00ED0707"/>
    <w:rsid w:val="00ED505E"/>
    <w:rsid w:val="00ED672C"/>
    <w:rsid w:val="00EF2E5E"/>
    <w:rsid w:val="00EF5A12"/>
    <w:rsid w:val="00F001A3"/>
    <w:rsid w:val="00F04C57"/>
    <w:rsid w:val="00F04CE9"/>
    <w:rsid w:val="00F05801"/>
    <w:rsid w:val="00F11741"/>
    <w:rsid w:val="00F17036"/>
    <w:rsid w:val="00F218EC"/>
    <w:rsid w:val="00F238F7"/>
    <w:rsid w:val="00F346B3"/>
    <w:rsid w:val="00F37FED"/>
    <w:rsid w:val="00F82192"/>
    <w:rsid w:val="00F8370E"/>
    <w:rsid w:val="00F90A3C"/>
    <w:rsid w:val="00F93853"/>
    <w:rsid w:val="00FA0E46"/>
    <w:rsid w:val="00FA61EF"/>
    <w:rsid w:val="00FA6984"/>
    <w:rsid w:val="00FC4FE2"/>
    <w:rsid w:val="00FC5656"/>
    <w:rsid w:val="00FD3BF7"/>
    <w:rsid w:val="00FD4BEB"/>
    <w:rsid w:val="00FE0F8A"/>
    <w:rsid w:val="00FE20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E7"/>
    <w:pPr>
      <w:widowControl w:val="0"/>
      <w:autoSpaceDE w:val="0"/>
      <w:autoSpaceDN w:val="0"/>
    </w:pPr>
    <w:rPr>
      <w:rFonts w:ascii="Trebuchet MS" w:hAnsi="Trebuchet MS" w:cs="Trebuchet M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712CE7"/>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712CE7"/>
    <w:rPr>
      <w:sz w:val="18"/>
      <w:szCs w:val="18"/>
    </w:rPr>
  </w:style>
  <w:style w:type="character" w:customStyle="1" w:styleId="BodyTextChar">
    <w:name w:val="Body Text Char"/>
    <w:basedOn w:val="DefaultParagraphFont"/>
    <w:link w:val="BodyText"/>
    <w:uiPriority w:val="99"/>
    <w:locked/>
    <w:rsid w:val="0057018E"/>
    <w:rPr>
      <w:rFonts w:ascii="Trebuchet MS" w:eastAsia="Times New Roman" w:hAnsi="Trebuchet MS" w:cs="Trebuchet MS"/>
      <w:sz w:val="18"/>
      <w:szCs w:val="18"/>
      <w:lang w:val="el-GR"/>
    </w:rPr>
  </w:style>
  <w:style w:type="paragraph" w:styleId="Title">
    <w:name w:val="Title"/>
    <w:basedOn w:val="Normal"/>
    <w:link w:val="TitleChar"/>
    <w:uiPriority w:val="99"/>
    <w:qFormat/>
    <w:rsid w:val="00712CE7"/>
    <w:pPr>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10"/>
    <w:rsid w:val="00A57145"/>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712CE7"/>
    <w:pPr>
      <w:spacing w:before="2"/>
      <w:ind w:left="700" w:hanging="353"/>
    </w:pPr>
  </w:style>
  <w:style w:type="paragraph" w:customStyle="1" w:styleId="TableParagraph">
    <w:name w:val="Table Paragraph"/>
    <w:basedOn w:val="Normal"/>
    <w:uiPriority w:val="99"/>
    <w:rsid w:val="00712CE7"/>
  </w:style>
  <w:style w:type="paragraph" w:styleId="BalloonText">
    <w:name w:val="Balloon Text"/>
    <w:basedOn w:val="Normal"/>
    <w:link w:val="BalloonTextChar"/>
    <w:uiPriority w:val="99"/>
    <w:semiHidden/>
    <w:rsid w:val="00D61C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C88"/>
    <w:rPr>
      <w:rFonts w:ascii="Tahoma" w:eastAsia="Times New Roman" w:hAnsi="Tahoma" w:cs="Tahoma"/>
      <w:sz w:val="16"/>
      <w:szCs w:val="16"/>
      <w:lang w:val="el-GR"/>
    </w:rPr>
  </w:style>
  <w:style w:type="character" w:styleId="IntenseEmphasis">
    <w:name w:val="Intense Emphasis"/>
    <w:basedOn w:val="DefaultParagraphFont"/>
    <w:uiPriority w:val="99"/>
    <w:qFormat/>
    <w:rsid w:val="00713AD6"/>
    <w:rPr>
      <w:i/>
      <w:iCs/>
      <w:color w:val="auto"/>
    </w:rPr>
  </w:style>
  <w:style w:type="table" w:styleId="TableGrid">
    <w:name w:val="Table Grid"/>
    <w:basedOn w:val="TableNormal"/>
    <w:uiPriority w:val="99"/>
    <w:rsid w:val="007B3313"/>
    <w:rPr>
      <w:rFonts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9E5011"/>
    <w:rPr>
      <w:color w:val="0000FF"/>
      <w:u w:val="single"/>
    </w:rPr>
  </w:style>
  <w:style w:type="character" w:styleId="FollowedHyperlink">
    <w:name w:val="FollowedHyperlink"/>
    <w:basedOn w:val="DefaultParagraphFont"/>
    <w:uiPriority w:val="99"/>
    <w:semiHidden/>
    <w:rsid w:val="001F1601"/>
    <w:rPr>
      <w:color w:val="800080"/>
      <w:u w:val="single"/>
    </w:rPr>
  </w:style>
  <w:style w:type="character" w:customStyle="1" w:styleId="1">
    <w:name w:val="Ανεπίλυτη αναφορά1"/>
    <w:basedOn w:val="DefaultParagraphFont"/>
    <w:uiPriority w:val="99"/>
    <w:semiHidden/>
    <w:rsid w:val="00FD3BF7"/>
    <w:rPr>
      <w:color w:val="auto"/>
      <w:shd w:val="clear" w:color="auto" w:fill="auto"/>
    </w:rPr>
  </w:style>
  <w:style w:type="paragraph" w:styleId="Header">
    <w:name w:val="header"/>
    <w:basedOn w:val="Normal"/>
    <w:link w:val="HeaderChar"/>
    <w:uiPriority w:val="99"/>
    <w:rsid w:val="00F218EC"/>
    <w:pPr>
      <w:tabs>
        <w:tab w:val="center" w:pos="4153"/>
        <w:tab w:val="right" w:pos="8306"/>
      </w:tabs>
    </w:pPr>
  </w:style>
  <w:style w:type="character" w:customStyle="1" w:styleId="HeaderChar">
    <w:name w:val="Header Char"/>
    <w:basedOn w:val="DefaultParagraphFont"/>
    <w:link w:val="Header"/>
    <w:uiPriority w:val="99"/>
    <w:locked/>
    <w:rsid w:val="00F218EC"/>
    <w:rPr>
      <w:rFonts w:ascii="Trebuchet MS" w:eastAsia="Times New Roman" w:hAnsi="Trebuchet MS" w:cs="Trebuchet MS"/>
      <w:lang w:val="el-GR"/>
    </w:rPr>
  </w:style>
  <w:style w:type="paragraph" w:styleId="Footer">
    <w:name w:val="footer"/>
    <w:basedOn w:val="Normal"/>
    <w:link w:val="FooterChar"/>
    <w:uiPriority w:val="99"/>
    <w:rsid w:val="00F218EC"/>
    <w:pPr>
      <w:tabs>
        <w:tab w:val="center" w:pos="4153"/>
        <w:tab w:val="right" w:pos="8306"/>
      </w:tabs>
    </w:pPr>
  </w:style>
  <w:style w:type="character" w:customStyle="1" w:styleId="FooterChar">
    <w:name w:val="Footer Char"/>
    <w:basedOn w:val="DefaultParagraphFont"/>
    <w:link w:val="Footer"/>
    <w:uiPriority w:val="99"/>
    <w:locked/>
    <w:rsid w:val="00F218EC"/>
    <w:rPr>
      <w:rFonts w:ascii="Trebuchet MS" w:eastAsia="Times New Roman" w:hAnsi="Trebuchet MS" w:cs="Trebuchet MS"/>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e.gr/wp-content/uploads/2024/05/%CE%A0%CE%A1%CE%91%CE%9A%CE%A4%CE%99%CE%9A%CE%91-10_3.pdf" TargetMode="External"/><Relationship Id="rId18" Type="http://schemas.openxmlformats.org/officeDocument/2006/relationships/hyperlink" Target="https://youtube.com/live/BCEssXZJNfo?feature=share" TargetMode="External"/><Relationship Id="rId26"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39" Type="http://schemas.openxmlformats.org/officeDocument/2006/relationships/hyperlink" Target="http://doe.gr/%CF%83%CF%85%CE%BB%CE%BB%CE%BF%CE%B3%CE%AE-%CE%BA%CE%B5%CE%B9%CE%BC%CE%AD%CE%BD%CF%89%CE%BD-%CE%AC%CF%81%CE%B8%CF%81%CF%89%CE%BD-2024/" TargetMode="External"/><Relationship Id="rId3" Type="http://schemas.openxmlformats.org/officeDocument/2006/relationships/settings" Target="settings.xml"/><Relationship Id="rId21" Type="http://schemas.openxmlformats.org/officeDocument/2006/relationships/hyperlink" Target="https://www.youtube.com/watch?v=Tnr2SXW8O5g" TargetMode="External"/><Relationship Id="rId34" Type="http://schemas.openxmlformats.org/officeDocument/2006/relationships/hyperlink" Target="http://doe.gr/%CF%83%CF%85%CE%BB%CE%BB%CE%BF%CE%B3%CE%AE-%CE%BA%CE%B5%CE%B9%CE%BC%CE%AD%CE%BD%CF%89%CE%BD-%CE%AC%CF%81%CE%B8%CF%81%CF%89%CE%BD-2024/" TargetMode="External"/><Relationship Id="rId42" Type="http://schemas.openxmlformats.org/officeDocument/2006/relationships/hyperlink" Target="https://youtube.com/live/OtTkknykPjM?feature=share" TargetMode="External"/><Relationship Id="rId47" Type="http://schemas.openxmlformats.org/officeDocument/2006/relationships/hyperlink" Target="https://youtube.com/live/dNx-scZwyno?feature=share" TargetMode="External"/><Relationship Id="rId7" Type="http://schemas.openxmlformats.org/officeDocument/2006/relationships/hyperlink" Target="http://doe.gr/wp-content/uploads/2024/05/27-EKPAIDEYTIKO-SYNEDRIO-DOE-POED-2-3-4_1.pdf" TargetMode="External"/><Relationship Id="rId12" Type="http://schemas.openxmlformats.org/officeDocument/2006/relationships/hyperlink" Target="https://youtube.com/live/J4v1IuTkDdY?feature=share" TargetMode="External"/><Relationship Id="rId17" Type="http://schemas.openxmlformats.org/officeDocument/2006/relationships/hyperlink" Target="http://doe.gr/wp-content/uploads/2024/05/%CE%A0%CE%A1%CE%91%CE%9A%CE%A4%CE%99%CE%9A%CE%91-10_3.pdf" TargetMode="External"/><Relationship Id="rId25" Type="http://schemas.openxmlformats.org/officeDocument/2006/relationships/hyperlink" Target="https://youtube.com/live/1fC-ymxW-zs" TargetMode="External"/><Relationship Id="rId33" Type="http://schemas.openxmlformats.org/officeDocument/2006/relationships/image" Target="media/image1.png"/><Relationship Id="rId38" Type="http://schemas.openxmlformats.org/officeDocument/2006/relationships/hyperlink" Target="http://doe.gr/%CF%83%CF%85%CE%BB%CE%BB%CE%BF%CE%B3%CE%AE-%CE%BA%CE%B5%CE%B9%CE%BC%CE%AD%CE%BD%CF%89%CE%BD-%CE%AC%CF%81%CE%B8%CF%81%CF%89%CE%BD-2024/" TargetMode="External"/><Relationship Id="rId46" Type="http://schemas.openxmlformats.org/officeDocument/2006/relationships/hyperlink" Target="https://youtube.com/live/5E6tTjMmHiE?feature=share" TargetMode="External"/><Relationship Id="rId2" Type="http://schemas.openxmlformats.org/officeDocument/2006/relationships/styles" Target="styles.xml"/><Relationship Id="rId16" Type="http://schemas.openxmlformats.org/officeDocument/2006/relationships/hyperlink" Target="https://youtube.com/live/J4v1IuTkDdY?feature=share" TargetMode="External"/><Relationship Id="rId20" Type="http://schemas.openxmlformats.org/officeDocument/2006/relationships/hyperlink" Target="https://docs.google.com/forms/d/e/1FAIpQLSfHC7XQZV01sHwxNPYzqMyAoN3Uydg7HEo8VGJqbMmgO0Ddxg/viewform?usp=sf_link" TargetMode="External"/><Relationship Id="rId29" Type="http://schemas.openxmlformats.org/officeDocument/2006/relationships/hyperlink" Target="https://youtube.com/live/dNx-scZwyno?feature=share" TargetMode="External"/><Relationship Id="rId41" Type="http://schemas.openxmlformats.org/officeDocument/2006/relationships/hyperlink" Target="https://youtube.com/live/H7DIvhYH42s?feature=sh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e.gr/wp-content/uploads/2024/05/%CE%A0%CE%A1%CE%91%CE%9A%CE%A4%CE%99%CE%9A%CE%91-25_2.pdf" TargetMode="External"/><Relationship Id="rId24" Type="http://schemas.openxmlformats.org/officeDocument/2006/relationships/hyperlink" Target="https://youtube.com/live/5E6tTjMmHiE?feature=share" TargetMode="External"/><Relationship Id="rId32" Type="http://schemas.openxmlformats.org/officeDocument/2006/relationships/hyperlink" Target="https://www.ei-ie.org/en/item/28473:activating-the-recommendations-of-the-un-high-level-panel-on-the-teaching-profession" TargetMode="External"/><Relationship Id="rId37" Type="http://schemas.openxmlformats.org/officeDocument/2006/relationships/hyperlink" Target="http://doe.gr/%CF%83%CF%85%CE%BB%CE%BB%CE%BF%CE%B3%CE%AE-%CE%BA%CE%B5%CE%B9%CE%BC%CE%AD%CE%BD%CF%89%CE%BD-%CE%AC%CF%81%CE%B8%CF%81%CF%89%CE%BD-2024/" TargetMode="External"/><Relationship Id="rId40" Type="http://schemas.openxmlformats.org/officeDocument/2006/relationships/hyperlink" Target="http://doe.gr/%CF%83%CF%85%CE%BB%CE%BB%CE%BF%CE%B3%CE%AE-%CE%BA%CE%B5%CE%B9%CE%BC%CE%AD%CE%BD%CF%89%CE%BD-%CE%AC%CF%81%CE%B8%CF%81%CF%89%CE%BD-2024/" TargetMode="External"/><Relationship Id="rId45" Type="http://schemas.openxmlformats.org/officeDocument/2006/relationships/hyperlink" Target="https://youtube.com/live/OglkwN4iERg?feature=share" TargetMode="External"/><Relationship Id="rId5" Type="http://schemas.openxmlformats.org/officeDocument/2006/relationships/footnotes" Target="footnotes.xml"/><Relationship Id="rId15" Type="http://schemas.openxmlformats.org/officeDocument/2006/relationships/hyperlink" Target="https://doe.gr/%cf%80%cf%81%ce%b1%ce%ba%cf%84%ce%b9%ce%ba%ce%ac-19-4-2024/" TargetMode="External"/><Relationship Id="rId23" Type="http://schemas.openxmlformats.org/officeDocument/2006/relationships/hyperlink" Target="https://youtube.com/live/OglkwN4iERg?feature=share" TargetMode="External"/><Relationship Id="rId28" Type="http://schemas.openxmlformats.org/officeDocument/2006/relationships/hyperlink" Target="https://www.ei-ie.org/en/item/28473:activating-the-recommendations-of-the-un-high-level-panel-on-the-teaching-profession" TargetMode="External"/><Relationship Id="rId36" Type="http://schemas.openxmlformats.org/officeDocument/2006/relationships/hyperlink" Target="http://doe.gr/%CF%83%CF%85%CE%BB%CE%BB%CE%BF%CE%B3%CE%AE-%CE%BA%CE%B5%CE%B9%CE%BC%CE%AD%CE%BD%CF%89%CE%BD-%CE%AC%CF%81%CE%B8%CF%81%CF%89%CE%BD-2024/" TargetMode="External"/><Relationship Id="rId49" Type="http://schemas.openxmlformats.org/officeDocument/2006/relationships/theme" Target="theme/theme1.xml"/><Relationship Id="rId10" Type="http://schemas.openxmlformats.org/officeDocument/2006/relationships/hyperlink" Target="https://youtube.com/live/OtTkknykPjM?feature=share" TargetMode="External"/><Relationship Id="rId19" Type="http://schemas.openxmlformats.org/officeDocument/2006/relationships/hyperlink" Target="https://doe.gr/%CF%80%CF%81%CE%B1%CE%BA%CF%84%CE%B9%CE%BA%CE%AC-21-4-2024/" TargetMode="External"/><Relationship Id="rId31" Type="http://schemas.openxmlformats.org/officeDocument/2006/relationships/hyperlink" Target="http://doe.gr/%CF%80%CE%B1%CE%B9%CE%B4%CE%B1%CE%B3%CF%89%CE%B3%CE%B9%CE%BA%CE%AC-%CE%B2%CE%AF%CE%BD%CF%84%CE%B5%CE%BF-2024/" TargetMode="External"/><Relationship Id="rId44" Type="http://schemas.openxmlformats.org/officeDocument/2006/relationships/hyperlink" Target="https://youtube.com/live/BCEssXZJNfo?feature=share" TargetMode="External"/><Relationship Id="rId4" Type="http://schemas.openxmlformats.org/officeDocument/2006/relationships/webSettings" Target="webSettings.xml"/><Relationship Id="rId9" Type="http://schemas.openxmlformats.org/officeDocument/2006/relationships/hyperlink" Target="https://youtube.com/live/H7DIvhYH42s?feature=share" TargetMode="External"/><Relationship Id="rId14" Type="http://schemas.openxmlformats.org/officeDocument/2006/relationships/hyperlink" Target="https://www.youtube.com/watch?v=Tnr2SXW8O5g" TargetMode="External"/><Relationship Id="rId22" Type="http://schemas.openxmlformats.org/officeDocument/2006/relationships/hyperlink" Target="https://doe.gr/%cf%80%cf%81%ce%b1%ce%ba%cf%84%ce%b9%ce%ba%ce%ac-19-4-2024/" TargetMode="External"/><Relationship Id="rId27" Type="http://schemas.openxmlformats.org/officeDocument/2006/relationships/hyperlink" Target="https://www.ei-ie.org/en/item/28473:activating-the-recommendations-of-the-un-high-level-panel-on-the-teaching-profession" TargetMode="External"/><Relationship Id="rId30" Type="http://schemas.openxmlformats.org/officeDocument/2006/relationships/hyperlink" Target="https://docs.google.com/forms/d/e/1FAIpQLSdh4X4vzRLp5fqZQh5OPZCZR-tbKSP2O4vhH0EQHndcuvQHnQ/viewform?usp=sf_link" TargetMode="External"/><Relationship Id="rId35" Type="http://schemas.openxmlformats.org/officeDocument/2006/relationships/hyperlink" Target="http://doe.gr/%CF%83%CF%85%CE%BB%CE%BB%CE%BF%CE%B3%CE%AE-%CE%BA%CE%B5%CE%B9%CE%BC%CE%AD%CE%BD%CF%89%CE%BD-%CE%AC%CF%81%CE%B8%CF%81%CF%89%CE%BD-2024/" TargetMode="External"/><Relationship Id="rId43" Type="http://schemas.openxmlformats.org/officeDocument/2006/relationships/hyperlink" Target="https://www.youtube.com/watch?v=Tnr2SXW8O5g" TargetMode="External"/><Relationship Id="rId48" Type="http://schemas.openxmlformats.org/officeDocument/2006/relationships/fontTable" Target="fontTable.xml"/><Relationship Id="rId8" Type="http://schemas.openxmlformats.org/officeDocument/2006/relationships/hyperlink" Target="http://doe.gr/wp-content/uploads/2024/05/SurveyBma-2023-%CE%97-%CE%B5%CF%81%CE%B3%CE%B1%CF%83%CE%B9%CE%B1%CE%BA%CE%AE-%CE%B6%CF%89%CE%AE-%CF%84%CF%89%CE%BD-%CE%B5%CE%BA%CF%80%CE%B1%CE%B9%CE%B4%CE%B5%CF%85%CF%84%CE%B9%CE%BA%CF%8E%CE%BD-%CF%84%CE%B7%CF%82-%CE%91%CE%B2%CE%AC%CE%B8%CE%BC%CE%B9%CE%B1%CF%82-%CE%95%CE%BA%CF%80%CE%B1%CE%AF%CE%B4%CE%B5%CF%85%CF%83%CE%B7%CF%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11106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subject/>
  <dc:creator>ΠΑΡΕΜΒΑΣΕΙΣ</dc:creator>
  <cp:keywords/>
  <dc:description/>
  <cp:lastModifiedBy>admin</cp:lastModifiedBy>
  <cp:revision>2</cp:revision>
  <cp:lastPrinted>2024-06-07T09:55:00Z</cp:lastPrinted>
  <dcterms:created xsi:type="dcterms:W3CDTF">2024-06-11T15:53:00Z</dcterms:created>
  <dcterms:modified xsi:type="dcterms:W3CDTF">2024-06-11T15:53:00Z</dcterms:modified>
</cp:coreProperties>
</file>