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16" w:type="dxa"/>
        <w:tblLayout w:type="fixed"/>
        <w:tblLook w:val="0000"/>
      </w:tblPr>
      <w:tblGrid>
        <w:gridCol w:w="4915"/>
        <w:gridCol w:w="4148"/>
      </w:tblGrid>
      <w:tr w:rsidR="00FF25F4" w:rsidTr="00452CC6">
        <w:trPr>
          <w:trHeight w:val="119"/>
          <w:jc w:val="center"/>
        </w:trPr>
        <w:tc>
          <w:tcPr>
            <w:tcW w:w="4915" w:type="dxa"/>
            <w:vAlign w:val="center"/>
          </w:tcPr>
          <w:p w:rsidR="00FF25F4" w:rsidRDefault="00FF25F4" w:rsidP="007364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ΣΥΛΛΟΓΟΣ  Εκπαιδευτικών  Π.Ε.                                         ΑΝ. Αττικής  «Ο ΣΩΚΡΑΤΗΣ»</w:t>
            </w:r>
          </w:p>
        </w:tc>
        <w:tc>
          <w:tcPr>
            <w:tcW w:w="4148" w:type="dxa"/>
            <w:vAlign w:val="center"/>
          </w:tcPr>
          <w:p w:rsidR="00FF25F4" w:rsidRDefault="00FF25F4" w:rsidP="00452C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Αχαρνές : 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/12/ 2024</w:t>
            </w:r>
          </w:p>
        </w:tc>
      </w:tr>
      <w:tr w:rsidR="00FF25F4" w:rsidTr="00452CC6">
        <w:trPr>
          <w:trHeight w:val="379"/>
          <w:jc w:val="center"/>
        </w:trPr>
        <w:tc>
          <w:tcPr>
            <w:tcW w:w="4915" w:type="dxa"/>
            <w:vAlign w:val="center"/>
          </w:tcPr>
          <w:p w:rsidR="00FF25F4" w:rsidRDefault="00FF25F4" w:rsidP="00452C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χωριό Αχαρνές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</w:t>
            </w:r>
            <w:hyperlink r:id="rId4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 w:cs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Face</w:t>
            </w:r>
            <w:r w:rsidRPr="00A5053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: Σύλλογος Εκπαιδευτικών Σωκράτης  </w:t>
            </w:r>
          </w:p>
          <w:p w:rsidR="00FF25F4" w:rsidRDefault="00FF25F4" w:rsidP="00452C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YouTube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ΣΥΛΛΟΓΟΣ ΣΩΚΡΑΤΗΣ                                                                                                                             </w:t>
            </w:r>
            <w:r>
              <w:rPr>
                <w:color w:val="0000FF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148" w:type="dxa"/>
            <w:vAlign w:val="center"/>
          </w:tcPr>
          <w:p w:rsidR="00FF25F4" w:rsidRPr="00A61699" w:rsidRDefault="00FF25F4" w:rsidP="00452C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1699">
              <w:rPr>
                <w:rFonts w:ascii="Arial" w:hAnsi="Arial" w:cs="Arial"/>
              </w:rPr>
              <w:t>Προς: Ένωση και Συλλόγους Γονέων Αχαρνών, Μαζικούς Φορείς, Δημοτική Αρχή, Εκπαιδευτικούς, ΔΟΕ, Μ.Μ.Ε.</w:t>
            </w:r>
          </w:p>
          <w:p w:rsidR="00FF25F4" w:rsidRDefault="00FF25F4" w:rsidP="00452C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25F4" w:rsidRPr="00736493" w:rsidRDefault="00FF25F4" w:rsidP="0092449F">
      <w:pPr>
        <w:jc w:val="center"/>
        <w:rPr>
          <w:rFonts w:ascii="Arial" w:hAnsi="Arial" w:cs="Arial"/>
          <w:b/>
          <w:sz w:val="16"/>
          <w:szCs w:val="16"/>
        </w:rPr>
      </w:pPr>
    </w:p>
    <w:p w:rsidR="00FF25F4" w:rsidRPr="004B2DCF" w:rsidRDefault="00FF25F4" w:rsidP="0092449F">
      <w:pPr>
        <w:jc w:val="center"/>
        <w:rPr>
          <w:rFonts w:ascii="Arial" w:hAnsi="Arial" w:cs="Arial"/>
          <w:b/>
          <w:sz w:val="28"/>
          <w:szCs w:val="28"/>
        </w:rPr>
      </w:pPr>
      <w:r w:rsidRPr="004B2DCF">
        <w:rPr>
          <w:rFonts w:ascii="Arial" w:hAnsi="Arial" w:cs="Arial"/>
          <w:b/>
          <w:sz w:val="28"/>
          <w:szCs w:val="28"/>
        </w:rPr>
        <w:t>ΦΤΑΝΕΙ ΠΙΑ!</w:t>
      </w:r>
    </w:p>
    <w:p w:rsidR="00FF25F4" w:rsidRPr="004B2DCF" w:rsidRDefault="00FF25F4" w:rsidP="004B2DCF">
      <w:pPr>
        <w:jc w:val="center"/>
        <w:rPr>
          <w:rFonts w:ascii="Arial" w:hAnsi="Arial" w:cs="Arial"/>
          <w:b/>
          <w:sz w:val="28"/>
          <w:szCs w:val="28"/>
        </w:rPr>
      </w:pPr>
      <w:r w:rsidRPr="004B2DCF">
        <w:rPr>
          <w:rFonts w:ascii="Arial" w:hAnsi="Arial" w:cs="Arial"/>
          <w:b/>
          <w:sz w:val="28"/>
          <w:szCs w:val="28"/>
        </w:rPr>
        <w:t>•ΑΜΕΣΑ ΝΑ ΔΟΘΕΙ ΛΥΣΗ ΓΙΑ ΤΑ  6</w:t>
      </w:r>
      <w:r w:rsidRPr="004B2DCF">
        <w:rPr>
          <w:rFonts w:ascii="Arial" w:hAnsi="Arial" w:cs="Arial"/>
          <w:b/>
          <w:sz w:val="28"/>
          <w:szCs w:val="28"/>
          <w:vertAlign w:val="superscript"/>
        </w:rPr>
        <w:t>Ο</w:t>
      </w:r>
      <w:r w:rsidRPr="004B2DCF">
        <w:rPr>
          <w:rFonts w:ascii="Arial" w:hAnsi="Arial" w:cs="Arial"/>
          <w:b/>
          <w:sz w:val="28"/>
          <w:szCs w:val="28"/>
        </w:rPr>
        <w:t xml:space="preserve"> - 12</w:t>
      </w:r>
      <w:r w:rsidRPr="004B2DCF">
        <w:rPr>
          <w:rFonts w:ascii="Arial" w:hAnsi="Arial" w:cs="Arial"/>
          <w:b/>
          <w:sz w:val="28"/>
          <w:szCs w:val="28"/>
          <w:vertAlign w:val="superscript"/>
        </w:rPr>
        <w:t>Ο</w:t>
      </w:r>
      <w:r w:rsidRPr="004B2DCF">
        <w:rPr>
          <w:rFonts w:ascii="Arial" w:hAnsi="Arial" w:cs="Arial"/>
          <w:b/>
          <w:sz w:val="28"/>
          <w:szCs w:val="28"/>
        </w:rPr>
        <w:t xml:space="preserve"> ΔΗΜΟΤΙΚΑ  ΣΧΟΛΕΙΑ ΚΑΙ ΤΟ </w:t>
      </w:r>
      <w:r>
        <w:rPr>
          <w:rFonts w:ascii="Arial" w:hAnsi="Arial" w:cs="Arial"/>
          <w:b/>
          <w:sz w:val="28"/>
          <w:szCs w:val="28"/>
        </w:rPr>
        <w:t xml:space="preserve">                  </w:t>
      </w:r>
      <w:r w:rsidRPr="004B2DCF">
        <w:rPr>
          <w:rFonts w:ascii="Arial" w:hAnsi="Arial" w:cs="Arial"/>
          <w:b/>
          <w:sz w:val="28"/>
          <w:szCs w:val="28"/>
        </w:rPr>
        <w:t>20 ΝΗΠΙΑΓΩΓΕΙΟ!</w:t>
      </w:r>
    </w:p>
    <w:p w:rsidR="00FF25F4" w:rsidRPr="00E72A49" w:rsidRDefault="00FF25F4" w:rsidP="004B2ED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B2DCF">
        <w:rPr>
          <w:rFonts w:ascii="Arial" w:hAnsi="Arial" w:cs="Arial"/>
          <w:b/>
          <w:sz w:val="28"/>
          <w:szCs w:val="28"/>
        </w:rPr>
        <w:t>• ΜΕ ΤΗΝ ΠΡΩΤΗ ΒΡΟΧΗ ΠΡΟΒΛΗΜΑΤΑ ΣΕ ΣΧΟΛΕΙΑ</w:t>
      </w:r>
    </w:p>
    <w:p w:rsidR="00FF25F4" w:rsidRPr="00E72A49" w:rsidRDefault="00FF25F4" w:rsidP="004B2ED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F25F4" w:rsidRPr="004B2DCF" w:rsidRDefault="00FF25F4" w:rsidP="004B2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DCF">
        <w:rPr>
          <w:rFonts w:ascii="Arial" w:hAnsi="Arial" w:cs="Arial"/>
          <w:sz w:val="24"/>
          <w:szCs w:val="24"/>
        </w:rPr>
        <w:t xml:space="preserve"> Τα Δημοτικά Σχολεία 6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και 12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Αχαρνών ενημερώθηκαν για την  απόφαση του Υπουργείου  να συνεχιστεί η </w:t>
      </w:r>
      <w:proofErr w:type="spellStart"/>
      <w:r w:rsidRPr="004B2DCF">
        <w:rPr>
          <w:rFonts w:ascii="Arial" w:hAnsi="Arial" w:cs="Arial"/>
          <w:sz w:val="24"/>
          <w:szCs w:val="24"/>
        </w:rPr>
        <w:t>τηλεκπαίδευση</w:t>
      </w:r>
      <w:proofErr w:type="spellEnd"/>
      <w:r w:rsidRPr="004B2DCF">
        <w:rPr>
          <w:rFonts w:ascii="Arial" w:hAnsi="Arial" w:cs="Arial"/>
          <w:sz w:val="24"/>
          <w:szCs w:val="24"/>
        </w:rPr>
        <w:t xml:space="preserve"> ως τις 23/12!! Οι μαθητές βρίσκονται σε καθεστώς  </w:t>
      </w:r>
      <w:proofErr w:type="spellStart"/>
      <w:r w:rsidRPr="004B2DCF">
        <w:rPr>
          <w:rFonts w:ascii="Arial" w:hAnsi="Arial" w:cs="Arial"/>
          <w:sz w:val="24"/>
          <w:szCs w:val="24"/>
        </w:rPr>
        <w:t>τηλεκπαίδευσης</w:t>
      </w:r>
      <w:proofErr w:type="spellEnd"/>
      <w:r w:rsidRPr="004B2DCF">
        <w:rPr>
          <w:rFonts w:ascii="Arial" w:hAnsi="Arial" w:cs="Arial"/>
          <w:sz w:val="24"/>
          <w:szCs w:val="24"/>
        </w:rPr>
        <w:t xml:space="preserve"> για τουλάχιστον ένα μήνα, </w:t>
      </w:r>
      <w:proofErr w:type="spellStart"/>
      <w:r w:rsidRPr="004B2DCF">
        <w:rPr>
          <w:rFonts w:ascii="Arial" w:hAnsi="Arial" w:cs="Arial"/>
          <w:sz w:val="24"/>
          <w:szCs w:val="24"/>
        </w:rPr>
        <w:t>ό,τι</w:t>
      </w:r>
      <w:proofErr w:type="spellEnd"/>
      <w:r w:rsidRPr="004B2DCF">
        <w:rPr>
          <w:rFonts w:ascii="Arial" w:hAnsi="Arial" w:cs="Arial"/>
          <w:sz w:val="24"/>
          <w:szCs w:val="24"/>
        </w:rPr>
        <w:t xml:space="preserve"> αυτό συνεπάγεται για την κοινωνικοποίησή τους, για τη μαθησιακή και γενικότερα για την παιδαγωγική διαδικασία!  Επίσης μεγάλος αριθμός μαθητών δεν έχει καθόλου πρόσβαση στην </w:t>
      </w:r>
      <w:proofErr w:type="spellStart"/>
      <w:r w:rsidRPr="004B2DCF">
        <w:rPr>
          <w:rFonts w:ascii="Arial" w:hAnsi="Arial" w:cs="Arial"/>
          <w:sz w:val="24"/>
          <w:szCs w:val="24"/>
        </w:rPr>
        <w:t>τηλεκπαίδευση</w:t>
      </w:r>
      <w:proofErr w:type="spellEnd"/>
      <w:r w:rsidRPr="004B2DCF">
        <w:rPr>
          <w:rFonts w:ascii="Arial" w:hAnsi="Arial" w:cs="Arial"/>
          <w:sz w:val="24"/>
          <w:szCs w:val="24"/>
        </w:rPr>
        <w:t xml:space="preserve">, παρά τις φιλότιμες προσπάθειες των συναδέλφων με κάθε δυνατό μέσο. </w:t>
      </w:r>
    </w:p>
    <w:p w:rsidR="00FF25F4" w:rsidRPr="004B2DCF" w:rsidRDefault="00FF25F4" w:rsidP="004B2E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F25F4" w:rsidRPr="004B2DCF" w:rsidRDefault="00FF25F4" w:rsidP="00581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DCF">
        <w:rPr>
          <w:rFonts w:ascii="Arial" w:hAnsi="Arial" w:cs="Arial"/>
          <w:sz w:val="24"/>
          <w:szCs w:val="24"/>
        </w:rPr>
        <w:t xml:space="preserve"> Ακατάλληλο κρίθηκε και το 20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Νηπιαγωγείο Αχαρνών λόγω επικινδυνότητας του κτιρίου.</w:t>
      </w:r>
    </w:p>
    <w:p w:rsidR="00FF25F4" w:rsidRPr="004B2DCF" w:rsidRDefault="00FF25F4" w:rsidP="00581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DCF">
        <w:rPr>
          <w:rFonts w:ascii="Arial" w:hAnsi="Arial" w:cs="Arial"/>
          <w:sz w:val="24"/>
          <w:szCs w:val="24"/>
        </w:rPr>
        <w:t>Η Δημοτική Αρχή ως «λύση» πρότεινε τα νήπια να μεταφερθούν σε λυόμενες αίθουσες του 34</w:t>
      </w:r>
      <w:r w:rsidRPr="004B2DCF">
        <w:rPr>
          <w:rFonts w:ascii="Arial" w:hAnsi="Arial" w:cs="Arial"/>
          <w:sz w:val="24"/>
          <w:szCs w:val="24"/>
          <w:vertAlign w:val="superscript"/>
        </w:rPr>
        <w:t>ου</w:t>
      </w:r>
      <w:r w:rsidRPr="004B2DCF">
        <w:rPr>
          <w:rFonts w:ascii="Arial" w:hAnsi="Arial" w:cs="Arial"/>
          <w:sz w:val="24"/>
          <w:szCs w:val="24"/>
        </w:rPr>
        <w:t xml:space="preserve"> Νηπιαγωγείου</w:t>
      </w:r>
      <w:r>
        <w:rPr>
          <w:rFonts w:ascii="Arial" w:hAnsi="Arial" w:cs="Arial"/>
          <w:sz w:val="24"/>
          <w:szCs w:val="24"/>
        </w:rPr>
        <w:t>, (άραγε πώς θα χωρέσουν 25 μαθητές)</w:t>
      </w:r>
      <w:r w:rsidRPr="004B2DCF">
        <w:rPr>
          <w:rFonts w:ascii="Arial" w:hAnsi="Arial" w:cs="Arial"/>
          <w:sz w:val="24"/>
          <w:szCs w:val="24"/>
        </w:rPr>
        <w:t xml:space="preserve"> ενώ, μέχρι να προχωρήσει η μετεγκατάσταση, θα συνεχίσουν να πηγαίνουν στο ίδιο  ακατάλληλο κτίριο!!!</w:t>
      </w:r>
    </w:p>
    <w:p w:rsidR="00FF25F4" w:rsidRPr="004B2DCF" w:rsidRDefault="00FF25F4" w:rsidP="005812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F25F4" w:rsidRPr="004B2DCF" w:rsidRDefault="00FF25F4" w:rsidP="00A563AB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B2DCF">
        <w:rPr>
          <w:rFonts w:ascii="Arial" w:hAnsi="Arial" w:cs="Arial"/>
          <w:i/>
          <w:sz w:val="24"/>
          <w:szCs w:val="24"/>
          <w:u w:val="single"/>
        </w:rPr>
        <w:t xml:space="preserve"> Τεράστιες οι ευθύνες της Δημοτικής Αρχής, αλλά και της Πολιτείας αφού δεν παίρνουν τα απαραίτητα μέτρα, για να βρεθεί άμεσα σχολική στέγη και να πραγματοποιηθεί η εκπαιδευτική διαδικασία   στον φυσικό της τρόπο.</w:t>
      </w:r>
    </w:p>
    <w:p w:rsidR="00FF25F4" w:rsidRPr="004B2DCF" w:rsidRDefault="00FF25F4" w:rsidP="005812D8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:rsidR="00FF25F4" w:rsidRPr="004B2DCF" w:rsidRDefault="00FF25F4" w:rsidP="00581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DCF">
        <w:rPr>
          <w:rFonts w:ascii="Arial" w:hAnsi="Arial" w:cs="Arial"/>
          <w:sz w:val="24"/>
          <w:szCs w:val="24"/>
        </w:rPr>
        <w:t xml:space="preserve"> Απαράδεκτη επίσης η ολιγωρία της Δημοτικής Αρχής Αχαρνών, αναφορικά με τον έλεγχο των σχολικών υποδομών! Με την πρώτη βροχή αίθουσες στάζουν (21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>, 24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DCF">
        <w:rPr>
          <w:rFonts w:ascii="Arial" w:hAnsi="Arial" w:cs="Arial"/>
          <w:sz w:val="24"/>
          <w:szCs w:val="24"/>
        </w:rPr>
        <w:t>Δημ</w:t>
      </w:r>
      <w:proofErr w:type="spellEnd"/>
      <w:r w:rsidRPr="004B2DC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B2DCF">
        <w:rPr>
          <w:rFonts w:ascii="Arial" w:hAnsi="Arial" w:cs="Arial"/>
          <w:sz w:val="24"/>
          <w:szCs w:val="24"/>
        </w:rPr>
        <w:t>Σχ. Αχαρνών, 7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>
        <w:rPr>
          <w:rFonts w:ascii="Arial" w:hAnsi="Arial" w:cs="Arial"/>
          <w:sz w:val="24"/>
          <w:szCs w:val="24"/>
        </w:rPr>
        <w:t xml:space="preserve"> Ν/</w:t>
      </w:r>
      <w:proofErr w:type="spellStart"/>
      <w:r>
        <w:rPr>
          <w:rFonts w:ascii="Arial" w:hAnsi="Arial" w:cs="Arial"/>
          <w:sz w:val="24"/>
          <w:szCs w:val="24"/>
        </w:rPr>
        <w:t>γείο</w:t>
      </w:r>
      <w:proofErr w:type="spellEnd"/>
      <w:r w:rsidRPr="004B2DCF">
        <w:rPr>
          <w:rFonts w:ascii="Arial" w:hAnsi="Arial" w:cs="Arial"/>
          <w:sz w:val="24"/>
          <w:szCs w:val="24"/>
        </w:rPr>
        <w:t>), κομματάκια σοβάδων πέφτουν</w:t>
      </w:r>
      <w:r>
        <w:rPr>
          <w:rFonts w:ascii="Arial" w:hAnsi="Arial" w:cs="Arial"/>
          <w:sz w:val="24"/>
          <w:szCs w:val="24"/>
        </w:rPr>
        <w:t xml:space="preserve"> σε καινούριο σχολείο που παραδόθηκε τον Σεπτέμβριο</w:t>
      </w:r>
      <w:r w:rsidRPr="004B2DCF">
        <w:rPr>
          <w:rFonts w:ascii="Arial" w:hAnsi="Arial" w:cs="Arial"/>
          <w:sz w:val="24"/>
          <w:szCs w:val="24"/>
        </w:rPr>
        <w:t xml:space="preserve"> (21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DCF">
        <w:rPr>
          <w:rFonts w:ascii="Arial" w:hAnsi="Arial" w:cs="Arial"/>
          <w:sz w:val="24"/>
          <w:szCs w:val="24"/>
        </w:rPr>
        <w:t>Δημ</w:t>
      </w:r>
      <w:proofErr w:type="spellEnd"/>
      <w:r w:rsidRPr="004B2DCF">
        <w:rPr>
          <w:rFonts w:ascii="Arial" w:hAnsi="Arial" w:cs="Arial"/>
          <w:sz w:val="24"/>
          <w:szCs w:val="24"/>
        </w:rPr>
        <w:t>. Σχ.), νερά συσσωρεύονται στους διαδρόμους(21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και 17</w:t>
      </w:r>
      <w:r w:rsidRPr="004B2DCF">
        <w:rPr>
          <w:rFonts w:ascii="Arial" w:hAnsi="Arial" w:cs="Arial"/>
          <w:sz w:val="24"/>
          <w:szCs w:val="24"/>
          <w:vertAlign w:val="superscript"/>
        </w:rPr>
        <w:t>ο</w:t>
      </w:r>
      <w:r w:rsidRPr="004B2D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2DCF">
        <w:rPr>
          <w:rFonts w:ascii="Arial" w:hAnsi="Arial" w:cs="Arial"/>
          <w:sz w:val="24"/>
          <w:szCs w:val="24"/>
        </w:rPr>
        <w:t>Δημ</w:t>
      </w:r>
      <w:proofErr w:type="spellEnd"/>
      <w:r w:rsidRPr="004B2DCF">
        <w:rPr>
          <w:rFonts w:ascii="Arial" w:hAnsi="Arial" w:cs="Arial"/>
          <w:sz w:val="24"/>
          <w:szCs w:val="24"/>
        </w:rPr>
        <w:t>. Σχ.)…και ο χειμώνας είναι μπροστά μας…!</w:t>
      </w:r>
    </w:p>
    <w:p w:rsidR="00FF25F4" w:rsidRPr="00736493" w:rsidRDefault="00FF25F4" w:rsidP="005812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F25F4" w:rsidRPr="004B2DCF" w:rsidRDefault="00FF25F4" w:rsidP="005812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DCF">
        <w:rPr>
          <w:rFonts w:ascii="Arial" w:hAnsi="Arial" w:cs="Arial"/>
          <w:sz w:val="24"/>
          <w:szCs w:val="24"/>
        </w:rPr>
        <w:t xml:space="preserve"> Για την κατάσταση των σχολικών κτιρίων, ο Σύλλογός μας έχει θέσει αίτημα για συζήτηση στο Δημοτικό Συμβούλιο Αχαρνών, χωρίς όμως ακόμα η Δημοτική Αρχή να έχει φέρει ακόμα το θέμα προς συζήτηση.</w:t>
      </w: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F25F4" w:rsidRPr="004B2DCF" w:rsidRDefault="00FF25F4" w:rsidP="004B2E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B2DCF">
        <w:rPr>
          <w:rFonts w:ascii="Arial" w:hAnsi="Arial" w:cs="Arial"/>
          <w:sz w:val="24"/>
          <w:szCs w:val="24"/>
        </w:rPr>
        <w:t xml:space="preserve">Μαζί με τους Συλλόγους Γονέων, την Ένωση Γονέων Αχαρνών, τους </w:t>
      </w:r>
      <w:r>
        <w:rPr>
          <w:rFonts w:ascii="Arial" w:hAnsi="Arial" w:cs="Arial"/>
          <w:sz w:val="24"/>
          <w:szCs w:val="24"/>
        </w:rPr>
        <w:t xml:space="preserve"> Μαζικούς Φ</w:t>
      </w:r>
      <w:r w:rsidRPr="004B2DCF">
        <w:rPr>
          <w:rFonts w:ascii="Arial" w:hAnsi="Arial" w:cs="Arial"/>
          <w:sz w:val="24"/>
          <w:szCs w:val="24"/>
        </w:rPr>
        <w:t>ορείς  διεκδικούμε, με κάθε δυνατό μέσο, την άμεση και καλύτερη λύση στο πρόβλημα των μαθητών και των εκπαιδευτικών  των 6</w:t>
      </w:r>
      <w:r w:rsidRPr="004B2DCF">
        <w:rPr>
          <w:rFonts w:ascii="Arial" w:hAnsi="Arial" w:cs="Arial"/>
          <w:sz w:val="24"/>
          <w:szCs w:val="24"/>
          <w:vertAlign w:val="superscript"/>
        </w:rPr>
        <w:t>ου</w:t>
      </w:r>
      <w:r w:rsidRPr="004B2DCF">
        <w:rPr>
          <w:rFonts w:ascii="Arial" w:hAnsi="Arial" w:cs="Arial"/>
          <w:sz w:val="24"/>
          <w:szCs w:val="24"/>
        </w:rPr>
        <w:t xml:space="preserve"> του 12</w:t>
      </w:r>
      <w:r w:rsidRPr="004B2DCF">
        <w:rPr>
          <w:rFonts w:ascii="Arial" w:hAnsi="Arial" w:cs="Arial"/>
          <w:sz w:val="24"/>
          <w:szCs w:val="24"/>
          <w:vertAlign w:val="superscript"/>
        </w:rPr>
        <w:t xml:space="preserve">ου  </w:t>
      </w:r>
      <w:r w:rsidRPr="004B2DCF">
        <w:rPr>
          <w:rFonts w:ascii="Arial" w:hAnsi="Arial" w:cs="Arial"/>
          <w:sz w:val="24"/>
          <w:szCs w:val="24"/>
        </w:rPr>
        <w:t xml:space="preserve"> Δημοτικών Σχολείων, του 20</w:t>
      </w:r>
      <w:r w:rsidRPr="004B2DCF">
        <w:rPr>
          <w:rFonts w:ascii="Arial" w:hAnsi="Arial" w:cs="Arial"/>
          <w:sz w:val="24"/>
          <w:szCs w:val="24"/>
          <w:vertAlign w:val="superscript"/>
        </w:rPr>
        <w:t xml:space="preserve">ου   </w:t>
      </w:r>
      <w:r w:rsidRPr="004B2DCF">
        <w:rPr>
          <w:rFonts w:ascii="Arial" w:hAnsi="Arial" w:cs="Arial"/>
          <w:sz w:val="24"/>
          <w:szCs w:val="24"/>
        </w:rPr>
        <w:t xml:space="preserve"> νηπιαγωγείου. </w:t>
      </w: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36493">
        <w:rPr>
          <w:rFonts w:ascii="Arial" w:hAnsi="Arial" w:cs="Arial"/>
          <w:b/>
          <w:color w:val="FF0000"/>
          <w:sz w:val="24"/>
          <w:szCs w:val="24"/>
          <w:u w:val="single"/>
        </w:rPr>
        <w:t>Καλούμε τη Δημοτική Αρχή άμεσα</w:t>
      </w:r>
      <w:r w:rsidRPr="00736493">
        <w:rPr>
          <w:rFonts w:ascii="Arial" w:hAnsi="Arial" w:cs="Arial"/>
          <w:b/>
          <w:color w:val="FF0000"/>
          <w:sz w:val="24"/>
          <w:szCs w:val="24"/>
        </w:rPr>
        <w:t>:</w:t>
      </w: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6493">
        <w:rPr>
          <w:rFonts w:ascii="Arial" w:hAnsi="Arial" w:cs="Arial"/>
          <w:b/>
          <w:sz w:val="24"/>
          <w:szCs w:val="24"/>
        </w:rPr>
        <w:t>• να βρει σχολική στέγη για τις σχολικές μονάδες (6</w:t>
      </w:r>
      <w:r w:rsidRPr="00736493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736493">
        <w:rPr>
          <w:rFonts w:ascii="Arial" w:hAnsi="Arial" w:cs="Arial"/>
          <w:b/>
          <w:sz w:val="24"/>
          <w:szCs w:val="24"/>
        </w:rPr>
        <w:t>- 12</w:t>
      </w:r>
      <w:r w:rsidRPr="00736493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736493">
        <w:rPr>
          <w:rFonts w:ascii="Arial" w:hAnsi="Arial" w:cs="Arial"/>
          <w:b/>
          <w:sz w:val="24"/>
          <w:szCs w:val="24"/>
        </w:rPr>
        <w:t xml:space="preserve"> Δ.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6493">
        <w:rPr>
          <w:rFonts w:ascii="Arial" w:hAnsi="Arial" w:cs="Arial"/>
          <w:b/>
          <w:sz w:val="24"/>
          <w:szCs w:val="24"/>
        </w:rPr>
        <w:t>Σ, 20</w:t>
      </w:r>
      <w:r w:rsidRPr="00736493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736493">
        <w:rPr>
          <w:rFonts w:ascii="Arial" w:hAnsi="Arial" w:cs="Arial"/>
          <w:b/>
          <w:sz w:val="24"/>
          <w:szCs w:val="24"/>
        </w:rPr>
        <w:t xml:space="preserve"> Ν/Γ) και ιδανικά εντός των γεωγραφικών ορίων των σχολειών, ώστε να μην διαταραχτεί περαιτέρω η καθημερινότητα των μαθητών, των γονιών καθώς και των εκπαιδευτικών.</w:t>
      </w: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FF25F4" w:rsidRPr="00736493" w:rsidRDefault="00FF25F4" w:rsidP="004B2ED9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736493">
        <w:rPr>
          <w:rFonts w:ascii="Arial" w:hAnsi="Arial" w:cs="Arial"/>
          <w:b/>
          <w:sz w:val="24"/>
          <w:szCs w:val="24"/>
        </w:rPr>
        <w:t>• να προχωρήσει σε έλεγχο των σχολικών κτιρίων και να γίνουν οι απαραίτητες εργασίες που διασφαλίζουν ένα ασφαλές και υγιεινό περιβάλλον για μαθητές και εκπαιδευτικούς</w:t>
      </w:r>
      <w:r w:rsidRPr="00736493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FF25F4" w:rsidRPr="00736493" w:rsidRDefault="00FF25F4" w:rsidP="007364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6493">
        <w:rPr>
          <w:rFonts w:ascii="Arial" w:hAnsi="Arial" w:cs="Arial"/>
          <w:b/>
          <w:sz w:val="24"/>
          <w:szCs w:val="24"/>
        </w:rPr>
        <w:t xml:space="preserve"> </w:t>
      </w:r>
    </w:p>
    <w:p w:rsidR="00FF25F4" w:rsidRPr="004D44C8" w:rsidRDefault="00FF25F4" w:rsidP="004D44C8">
      <w:pPr>
        <w:jc w:val="center"/>
        <w:rPr>
          <w:rFonts w:ascii="Arial" w:hAnsi="Arial" w:cs="Arial"/>
          <w:b/>
          <w:bCs/>
        </w:rPr>
      </w:pPr>
      <w:r w:rsidRPr="007E31BB">
        <w:rPr>
          <w:rFonts w:ascii="Arial" w:hAnsi="Arial" w:cs="Arial"/>
          <w:b/>
          <w:bCs/>
        </w:rPr>
        <w:lastRenderedPageBreak/>
        <w:t>Για το Δ.Σ</w:t>
      </w:r>
    </w:p>
    <w:p w:rsidR="00FF25F4" w:rsidRPr="007E31BB" w:rsidRDefault="00FF25F4" w:rsidP="00D824C9">
      <w:pPr>
        <w:tabs>
          <w:tab w:val="left" w:pos="3345"/>
        </w:tabs>
        <w:jc w:val="center"/>
        <w:rPr>
          <w:rFonts w:ascii="Arial" w:hAnsi="Arial" w:cs="Arial"/>
          <w:b/>
          <w:bCs/>
        </w:rPr>
      </w:pPr>
      <w:r w:rsidRPr="007E31BB">
        <w:rPr>
          <w:rFonts w:ascii="Arial" w:hAnsi="Arial" w:cs="Arial"/>
          <w:b/>
          <w:bCs/>
        </w:rPr>
        <w:t xml:space="preserve">Ο   ΠΡΟΕΔΡΟΣ                               </w:t>
      </w:r>
      <w:r w:rsidRPr="007E31BB">
        <w:rPr>
          <w:rFonts w:ascii="Arial" w:hAnsi="Arial" w:cs="Arial"/>
          <w:b/>
          <w:bCs/>
        </w:rPr>
        <w:tab/>
        <w:t xml:space="preserve"> H  ΓΡΑΜΜΑΤΕΑΣ</w:t>
      </w:r>
    </w:p>
    <w:p w:rsidR="00FF25F4" w:rsidRPr="004D44C8" w:rsidRDefault="00FF25F4" w:rsidP="00D824C9">
      <w:pPr>
        <w:tabs>
          <w:tab w:val="left" w:pos="3345"/>
        </w:tabs>
        <w:jc w:val="center"/>
        <w:rPr>
          <w:rFonts w:ascii="Arial" w:hAnsi="Arial" w:cs="Arial"/>
          <w:sz w:val="16"/>
          <w:szCs w:val="16"/>
        </w:rPr>
      </w:pPr>
    </w:p>
    <w:p w:rsidR="00FF25F4" w:rsidRDefault="00FF25F4">
      <w:pPr>
        <w:rPr>
          <w:rFonts w:ascii="Times New Roman" w:hAnsi="Times New Roman"/>
        </w:rPr>
      </w:pPr>
      <w:r w:rsidRPr="007E31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</w:t>
      </w:r>
      <w:r w:rsidRPr="007E31BB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</w:t>
      </w:r>
      <w:r w:rsidRPr="007E31BB">
        <w:rPr>
          <w:rFonts w:ascii="Arial" w:hAnsi="Arial" w:cs="Arial"/>
          <w:b/>
          <w:bCs/>
        </w:rPr>
        <w:t xml:space="preserve"> ΑΠΟΣΤΟΛΗΣ  ΠΑΠΑΓΙΑΝΝΟΠΟΥΛΟΣ               ΔΕΣΠΟΙΝΑ ΧΟΥΤΑ</w:t>
      </w:r>
      <w:r w:rsidRPr="00416010">
        <w:t xml:space="preserve">      </w:t>
      </w:r>
    </w:p>
    <w:p w:rsidR="00FF25F4" w:rsidRPr="00815C49" w:rsidRDefault="00FF25F4">
      <w:pPr>
        <w:rPr>
          <w:rFonts w:ascii="Times New Roman" w:hAnsi="Times New Roman"/>
        </w:rPr>
      </w:pPr>
    </w:p>
    <w:sectPr w:rsidR="00FF25F4" w:rsidRPr="00815C49" w:rsidSect="004B2DCF">
      <w:pgSz w:w="11906" w:h="16838"/>
      <w:pgMar w:top="540" w:right="746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7F33"/>
    <w:rsid w:val="00096CA4"/>
    <w:rsid w:val="000B0A03"/>
    <w:rsid w:val="000D4B2B"/>
    <w:rsid w:val="00101D9D"/>
    <w:rsid w:val="00137F33"/>
    <w:rsid w:val="00144A21"/>
    <w:rsid w:val="00231681"/>
    <w:rsid w:val="00255C33"/>
    <w:rsid w:val="00310F91"/>
    <w:rsid w:val="003406D0"/>
    <w:rsid w:val="00396733"/>
    <w:rsid w:val="00416010"/>
    <w:rsid w:val="00446A39"/>
    <w:rsid w:val="00452CC6"/>
    <w:rsid w:val="004B2DCF"/>
    <w:rsid w:val="004B2ED9"/>
    <w:rsid w:val="004C5C5D"/>
    <w:rsid w:val="004D01B4"/>
    <w:rsid w:val="004D44C8"/>
    <w:rsid w:val="004F4A26"/>
    <w:rsid w:val="00524F9B"/>
    <w:rsid w:val="00530D35"/>
    <w:rsid w:val="00550CB9"/>
    <w:rsid w:val="005812D8"/>
    <w:rsid w:val="00596C79"/>
    <w:rsid w:val="005975D5"/>
    <w:rsid w:val="005E6867"/>
    <w:rsid w:val="006370B0"/>
    <w:rsid w:val="00672795"/>
    <w:rsid w:val="006903F9"/>
    <w:rsid w:val="006C1F7D"/>
    <w:rsid w:val="006E6B9F"/>
    <w:rsid w:val="00736493"/>
    <w:rsid w:val="00736BD6"/>
    <w:rsid w:val="007B57DC"/>
    <w:rsid w:val="007E31BB"/>
    <w:rsid w:val="007E5C4D"/>
    <w:rsid w:val="00815C49"/>
    <w:rsid w:val="008273A2"/>
    <w:rsid w:val="00841AF3"/>
    <w:rsid w:val="00865300"/>
    <w:rsid w:val="008A10D8"/>
    <w:rsid w:val="008B6B83"/>
    <w:rsid w:val="009240CF"/>
    <w:rsid w:val="0092449F"/>
    <w:rsid w:val="009A3CE3"/>
    <w:rsid w:val="009D2210"/>
    <w:rsid w:val="00A20774"/>
    <w:rsid w:val="00A50535"/>
    <w:rsid w:val="00A5411B"/>
    <w:rsid w:val="00A563AB"/>
    <w:rsid w:val="00A61699"/>
    <w:rsid w:val="00A87591"/>
    <w:rsid w:val="00AA482E"/>
    <w:rsid w:val="00B060C2"/>
    <w:rsid w:val="00B46C99"/>
    <w:rsid w:val="00B543B3"/>
    <w:rsid w:val="00BB12CF"/>
    <w:rsid w:val="00BC368F"/>
    <w:rsid w:val="00BF7C8E"/>
    <w:rsid w:val="00C20A75"/>
    <w:rsid w:val="00C93415"/>
    <w:rsid w:val="00CB1D05"/>
    <w:rsid w:val="00CB56D7"/>
    <w:rsid w:val="00CB6B31"/>
    <w:rsid w:val="00CC021D"/>
    <w:rsid w:val="00D1716C"/>
    <w:rsid w:val="00D63695"/>
    <w:rsid w:val="00D824C9"/>
    <w:rsid w:val="00D832EA"/>
    <w:rsid w:val="00DA7720"/>
    <w:rsid w:val="00E44FC6"/>
    <w:rsid w:val="00E47C4E"/>
    <w:rsid w:val="00E62E22"/>
    <w:rsid w:val="00E72A49"/>
    <w:rsid w:val="00EA111F"/>
    <w:rsid w:val="00ED0A5D"/>
    <w:rsid w:val="00FE16EF"/>
    <w:rsid w:val="00FF2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96C79"/>
    <w:pPr>
      <w:spacing w:after="160" w:line="259" w:lineRule="auto"/>
    </w:pPr>
    <w:rPr>
      <w:kern w:val="2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137F33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9"/>
    <w:qFormat/>
    <w:rsid w:val="00137F33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137F33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137F33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9"/>
    <w:qFormat/>
    <w:rsid w:val="00137F33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9"/>
    <w:qFormat/>
    <w:rsid w:val="00137F3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9"/>
    <w:qFormat/>
    <w:rsid w:val="00137F3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9"/>
    <w:qFormat/>
    <w:rsid w:val="00137F3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9"/>
    <w:qFormat/>
    <w:rsid w:val="00137F3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137F33"/>
    <w:rPr>
      <w:rFonts w:ascii="Aptos Display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137F33"/>
    <w:rPr>
      <w:rFonts w:ascii="Aptos Display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137F33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137F33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137F33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137F33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137F33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9"/>
    <w:semiHidden/>
    <w:locked/>
    <w:rsid w:val="00137F33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9"/>
    <w:semiHidden/>
    <w:locked/>
    <w:rsid w:val="00137F33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99"/>
    <w:qFormat/>
    <w:rsid w:val="00137F33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99"/>
    <w:locked/>
    <w:rsid w:val="00137F33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99"/>
    <w:qFormat/>
    <w:rsid w:val="00137F3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99"/>
    <w:locked/>
    <w:rsid w:val="00137F33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99"/>
    <w:qFormat/>
    <w:rsid w:val="00137F33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99"/>
    <w:locked/>
    <w:rsid w:val="00137F33"/>
    <w:rPr>
      <w:rFonts w:cs="Times New Roman"/>
      <w:i/>
      <w:iCs/>
      <w:color w:val="404040"/>
    </w:rPr>
  </w:style>
  <w:style w:type="paragraph" w:styleId="a6">
    <w:name w:val="List Paragraph"/>
    <w:basedOn w:val="a"/>
    <w:uiPriority w:val="99"/>
    <w:qFormat/>
    <w:rsid w:val="00137F33"/>
    <w:pPr>
      <w:ind w:left="720"/>
      <w:contextualSpacing/>
    </w:pPr>
  </w:style>
  <w:style w:type="character" w:styleId="a7">
    <w:name w:val="Intense Emphasis"/>
    <w:basedOn w:val="a0"/>
    <w:uiPriority w:val="99"/>
    <w:qFormat/>
    <w:rsid w:val="00137F33"/>
    <w:rPr>
      <w:rFonts w:cs="Times New Roman"/>
      <w:i/>
      <w:iCs/>
      <w:color w:val="0F4761"/>
    </w:rPr>
  </w:style>
  <w:style w:type="paragraph" w:styleId="a8">
    <w:name w:val="Intense Quote"/>
    <w:basedOn w:val="a"/>
    <w:next w:val="a"/>
    <w:link w:val="Char2"/>
    <w:uiPriority w:val="99"/>
    <w:qFormat/>
    <w:rsid w:val="00137F3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99"/>
    <w:locked/>
    <w:rsid w:val="00137F33"/>
    <w:rPr>
      <w:rFonts w:cs="Times New Roman"/>
      <w:i/>
      <w:iCs/>
      <w:color w:val="0F4761"/>
    </w:rPr>
  </w:style>
  <w:style w:type="character" w:styleId="a9">
    <w:name w:val="Intense Reference"/>
    <w:basedOn w:val="a0"/>
    <w:uiPriority w:val="99"/>
    <w:qFormat/>
    <w:rsid w:val="00137F33"/>
    <w:rPr>
      <w:rFonts w:cs="Times New Roman"/>
      <w:b/>
      <w:bCs/>
      <w:smallCaps/>
      <w:color w:val="0F4761"/>
      <w:spacing w:val="5"/>
    </w:rPr>
  </w:style>
  <w:style w:type="paragraph" w:styleId="aa">
    <w:name w:val="footer"/>
    <w:basedOn w:val="a"/>
    <w:link w:val="Char3"/>
    <w:uiPriority w:val="99"/>
    <w:semiHidden/>
    <w:rsid w:val="00524F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semiHidden/>
    <w:locked/>
    <w:rsid w:val="00524F9B"/>
    <w:rPr>
      <w:rFonts w:cs="Times New Roman"/>
    </w:rPr>
  </w:style>
  <w:style w:type="character" w:styleId="ab">
    <w:name w:val="page number"/>
    <w:basedOn w:val="a0"/>
    <w:uiPriority w:val="99"/>
    <w:semiHidden/>
    <w:rsid w:val="00524F9B"/>
    <w:rPr>
      <w:rFonts w:cs="Times New Roman"/>
    </w:rPr>
  </w:style>
  <w:style w:type="character" w:styleId="-">
    <w:name w:val="Hyperlink"/>
    <w:basedOn w:val="a0"/>
    <w:uiPriority w:val="99"/>
    <w:locked/>
    <w:rsid w:val="00D824C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locked/>
    <w:rsid w:val="00841AF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el-GR"/>
    </w:rPr>
  </w:style>
  <w:style w:type="character" w:styleId="ac">
    <w:name w:val="Strong"/>
    <w:basedOn w:val="a0"/>
    <w:uiPriority w:val="99"/>
    <w:qFormat/>
    <w:locked/>
    <w:rsid w:val="00841AF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kratis.syllogos@gmail.com" TargetMode="External"/><Relationship Id="rId4" Type="http://schemas.openxmlformats.org/officeDocument/2006/relationships/hyperlink" Target="http://syllogos-sokrat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ΦΤΑΝΕΙ ΠΙΑ</dc:title>
  <dc:creator>TASOS HARDALIAS</dc:creator>
  <cp:lastModifiedBy>10dim</cp:lastModifiedBy>
  <cp:revision>2</cp:revision>
  <dcterms:created xsi:type="dcterms:W3CDTF">2024-12-10T11:33:00Z</dcterms:created>
  <dcterms:modified xsi:type="dcterms:W3CDTF">2024-12-10T11:33:00Z</dcterms:modified>
</cp:coreProperties>
</file>