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7839" w:rsidRDefault="00CE3BF4" w:rsidP="00186DFD">
      <w:pPr>
        <w:suppressAutoHyphens w:val="0"/>
        <w:spacing w:after="0" w:line="240" w:lineRule="auto"/>
        <w:rPr>
          <w:rFonts w:cs="Calibri"/>
          <w:u w:val="single"/>
          <w:lang w:eastAsia="en-US"/>
        </w:rPr>
      </w:pPr>
      <w:bookmarkStart w:id="0" w:name="_Hlk160574756"/>
      <w:r>
        <w:rPr>
          <w:rFonts w:eastAsia="Times New Roman" w:cs="Calibri"/>
          <w:b/>
          <w:bCs/>
          <w:sz w:val="32"/>
          <w:szCs w:val="32"/>
          <w:lang w:eastAsia="el-GR"/>
        </w:rPr>
        <w:t xml:space="preserve"> </w:t>
      </w:r>
      <w:r w:rsidR="00DB66F5">
        <w:rPr>
          <w:rFonts w:eastAsia="Times New Roman" w:cs="Calibri"/>
          <w:sz w:val="24"/>
          <w:szCs w:val="24"/>
          <w:lang w:eastAsia="el-GR"/>
        </w:rPr>
        <w:t xml:space="preserve"> </w:t>
      </w:r>
      <w:r w:rsidR="0083719E">
        <w:rPr>
          <w:rFonts w:cs="Calibri"/>
          <w:u w:val="single"/>
          <w:lang w:eastAsia="en-US"/>
        </w:rPr>
        <w:t xml:space="preserve"> </w:t>
      </w:r>
      <w:bookmarkEnd w:id="0"/>
    </w:p>
    <w:tbl>
      <w:tblPr>
        <w:tblW w:w="0" w:type="auto"/>
        <w:jc w:val="center"/>
        <w:tblInd w:w="-216" w:type="dxa"/>
        <w:tblLayout w:type="fixed"/>
        <w:tblLook w:val="0000"/>
      </w:tblPr>
      <w:tblGrid>
        <w:gridCol w:w="4915"/>
        <w:gridCol w:w="4148"/>
      </w:tblGrid>
      <w:tr w:rsidR="006C7839" w:rsidTr="006C7839">
        <w:trPr>
          <w:trHeight w:val="119"/>
          <w:jc w:val="center"/>
        </w:trPr>
        <w:tc>
          <w:tcPr>
            <w:tcW w:w="4915" w:type="dxa"/>
            <w:vAlign w:val="center"/>
          </w:tcPr>
          <w:p w:rsidR="006C7839" w:rsidRPr="004E1194" w:rsidRDefault="006C7839" w:rsidP="006C7839">
            <w:pPr>
              <w:autoSpaceDE w:val="0"/>
              <w:autoSpaceDN w:val="0"/>
              <w:adjustRightInd w:val="0"/>
              <w:jc w:val="center"/>
              <w:rPr>
                <w:rFonts w:ascii="Arial" w:hAnsi="Arial" w:cs="Arial"/>
                <w:bCs/>
              </w:rPr>
            </w:pPr>
            <w:r w:rsidRPr="004E1194">
              <w:rPr>
                <w:rFonts w:ascii="Arial" w:hAnsi="Arial" w:cs="Arial"/>
                <w:bCs/>
              </w:rPr>
              <w:t>ΣΥΛΛΟΓΟΣ  Εκπαιδευτικών  Π.Ε.                                         ΑΝ. Αττικής  «Ο ΣΩΚΡΑΤΗΣ»</w:t>
            </w:r>
          </w:p>
        </w:tc>
        <w:tc>
          <w:tcPr>
            <w:tcW w:w="4148" w:type="dxa"/>
            <w:vAlign w:val="center"/>
          </w:tcPr>
          <w:p w:rsidR="006C7839" w:rsidRDefault="006C7839" w:rsidP="006C7839">
            <w:pPr>
              <w:autoSpaceDE w:val="0"/>
              <w:autoSpaceDN w:val="0"/>
              <w:adjustRightInd w:val="0"/>
              <w:jc w:val="center"/>
              <w:rPr>
                <w:rFonts w:ascii="Arial" w:hAnsi="Arial" w:cs="Arial"/>
              </w:rPr>
            </w:pPr>
            <w:r>
              <w:rPr>
                <w:rFonts w:ascii="Arial" w:hAnsi="Arial" w:cs="Arial"/>
              </w:rPr>
              <w:t>Αχαρνές : 11/12/ 2024</w:t>
            </w:r>
          </w:p>
        </w:tc>
      </w:tr>
      <w:tr w:rsidR="006C7839" w:rsidRPr="004E1194" w:rsidTr="006C7839">
        <w:trPr>
          <w:trHeight w:val="379"/>
          <w:jc w:val="center"/>
        </w:trPr>
        <w:tc>
          <w:tcPr>
            <w:tcW w:w="4915" w:type="dxa"/>
            <w:vAlign w:val="center"/>
          </w:tcPr>
          <w:p w:rsidR="006C7839" w:rsidRPr="004E1194" w:rsidRDefault="006C7839" w:rsidP="006C7839">
            <w:pPr>
              <w:autoSpaceDE w:val="0"/>
              <w:autoSpaceDN w:val="0"/>
              <w:adjustRightInd w:val="0"/>
              <w:jc w:val="center"/>
              <w:rPr>
                <w:rFonts w:ascii="Arial" w:hAnsi="Arial" w:cs="Arial"/>
                <w:color w:val="0000FF"/>
              </w:rPr>
            </w:pPr>
            <w:r>
              <w:rPr>
                <w:rFonts w:ascii="Arial" w:hAnsi="Arial" w:cs="Arial"/>
                <w:bCs/>
              </w:rPr>
              <w:t>K</w:t>
            </w:r>
            <w:r w:rsidRPr="004E1194">
              <w:rPr>
                <w:rFonts w:ascii="Arial" w:hAnsi="Arial" w:cs="Arial"/>
                <w:bCs/>
              </w:rPr>
              <w:t>άχι Καχιασβίλι 6                                                       Ολυμπιακο χωριό Αχαρνές</w:t>
            </w:r>
            <w:r w:rsidRPr="004E1194">
              <w:rPr>
                <w:rFonts w:ascii="Arial" w:hAnsi="Arial" w:cs="Arial"/>
              </w:rPr>
              <w:t xml:space="preserve">                                                                          Πληροφορίες : Παπαγιαννόπουλος Αποστόλης                                             Τηλέφωνο : 6978896216</w:t>
            </w:r>
            <w:r w:rsidRPr="004E1194">
              <w:rPr>
                <w:rFonts w:ascii="Arial" w:hAnsi="Arial" w:cs="Arial"/>
                <w:bCs/>
              </w:rPr>
              <w:t xml:space="preserve">                                </w:t>
            </w:r>
            <w:hyperlink r:id="rId5" w:history="1">
              <w:r>
                <w:rPr>
                  <w:rStyle w:val="-"/>
                  <w:rFonts w:ascii="Arial" w:hAnsi="Arial" w:cs="Arial"/>
                </w:rPr>
                <w:t>http</w:t>
              </w:r>
              <w:r w:rsidRPr="004E1194">
                <w:rPr>
                  <w:rStyle w:val="-"/>
                  <w:rFonts w:ascii="Arial" w:hAnsi="Arial" w:cs="Arial"/>
                </w:rPr>
                <w:t>://</w:t>
              </w:r>
              <w:r>
                <w:rPr>
                  <w:rStyle w:val="-"/>
                  <w:rFonts w:ascii="Arial" w:hAnsi="Arial" w:cs="Arial"/>
                </w:rPr>
                <w:t>syllogos</w:t>
              </w:r>
              <w:r w:rsidRPr="004E1194">
                <w:rPr>
                  <w:rStyle w:val="-"/>
                  <w:rFonts w:ascii="Arial" w:hAnsi="Arial" w:cs="Arial"/>
                </w:rPr>
                <w:t>-</w:t>
              </w:r>
              <w:r>
                <w:rPr>
                  <w:rStyle w:val="-"/>
                  <w:rFonts w:ascii="Arial" w:hAnsi="Arial" w:cs="Arial"/>
                </w:rPr>
                <w:t>socratis</w:t>
              </w:r>
              <w:r w:rsidRPr="004E1194">
                <w:rPr>
                  <w:rStyle w:val="-"/>
                  <w:rFonts w:ascii="Arial" w:hAnsi="Arial" w:cs="Arial"/>
                </w:rPr>
                <w:t>.</w:t>
              </w:r>
              <w:r>
                <w:rPr>
                  <w:rStyle w:val="-"/>
                  <w:rFonts w:ascii="Arial" w:hAnsi="Arial" w:cs="Arial"/>
                </w:rPr>
                <w:t>gr</w:t>
              </w:r>
              <w:r w:rsidRPr="004E1194">
                <w:rPr>
                  <w:rStyle w:val="-"/>
                  <w:rFonts w:ascii="Arial" w:hAnsi="Arial" w:cs="Arial"/>
                </w:rPr>
                <w:t>/</w:t>
              </w:r>
            </w:hyperlink>
            <w:r w:rsidRPr="004E1194">
              <w:rPr>
                <w:rFonts w:ascii="Arial" w:hAnsi="Arial" w:cs="Arial"/>
                <w:color w:val="0000FF"/>
              </w:rPr>
              <w:t xml:space="preserve">                                           </w:t>
            </w:r>
            <w:r>
              <w:rPr>
                <w:rFonts w:ascii="Arial" w:hAnsi="Arial" w:cs="Arial"/>
                <w:color w:val="0000FF"/>
              </w:rPr>
              <w:t>mail</w:t>
            </w:r>
            <w:r w:rsidRPr="004E1194">
              <w:rPr>
                <w:rFonts w:ascii="Arial" w:hAnsi="Arial" w:cs="Arial"/>
                <w:color w:val="0000FF"/>
              </w:rPr>
              <w:t xml:space="preserve">: </w:t>
            </w:r>
            <w:hyperlink r:id="rId6" w:history="1">
              <w:r>
                <w:rPr>
                  <w:rStyle w:val="-"/>
                  <w:rFonts w:ascii="Arial" w:hAnsi="Arial" w:cs="Arial"/>
                </w:rPr>
                <w:t>sokratis</w:t>
              </w:r>
              <w:r w:rsidRPr="004E1194">
                <w:rPr>
                  <w:rStyle w:val="-"/>
                  <w:rFonts w:ascii="Arial" w:hAnsi="Arial" w:cs="Arial"/>
                </w:rPr>
                <w:t>.</w:t>
              </w:r>
              <w:r>
                <w:rPr>
                  <w:rStyle w:val="-"/>
                  <w:rFonts w:ascii="Arial" w:hAnsi="Arial" w:cs="Arial"/>
                </w:rPr>
                <w:t>syllogos</w:t>
              </w:r>
              <w:r w:rsidRPr="004E1194">
                <w:rPr>
                  <w:rStyle w:val="-"/>
                  <w:rFonts w:ascii="Arial" w:hAnsi="Arial" w:cs="Arial"/>
                </w:rPr>
                <w:t>@</w:t>
              </w:r>
              <w:r>
                <w:rPr>
                  <w:rStyle w:val="-"/>
                  <w:rFonts w:ascii="Arial" w:hAnsi="Arial" w:cs="Arial"/>
                </w:rPr>
                <w:t>gmail</w:t>
              </w:r>
              <w:r w:rsidRPr="004E1194">
                <w:rPr>
                  <w:rStyle w:val="-"/>
                  <w:rFonts w:ascii="Arial" w:hAnsi="Arial" w:cs="Arial"/>
                </w:rPr>
                <w:t>.</w:t>
              </w:r>
              <w:r>
                <w:rPr>
                  <w:rStyle w:val="-"/>
                  <w:rFonts w:ascii="Arial" w:hAnsi="Arial" w:cs="Arial"/>
                </w:rPr>
                <w:t>com</w:t>
              </w:r>
            </w:hyperlink>
            <w:r w:rsidRPr="004E1194">
              <w:rPr>
                <w:rFonts w:ascii="Arial" w:hAnsi="Arial" w:cs="Arial"/>
                <w:color w:val="0000FF"/>
              </w:rPr>
              <w:t xml:space="preserve">                                      </w:t>
            </w:r>
            <w:r>
              <w:rPr>
                <w:rFonts w:ascii="Arial" w:hAnsi="Arial" w:cs="Arial"/>
                <w:color w:val="0000FF"/>
              </w:rPr>
              <w:t>Face</w:t>
            </w:r>
            <w:r w:rsidRPr="004E1194">
              <w:rPr>
                <w:rFonts w:ascii="Arial" w:hAnsi="Arial" w:cs="Arial"/>
                <w:color w:val="0000FF"/>
              </w:rPr>
              <w:t xml:space="preserve"> </w:t>
            </w:r>
            <w:r>
              <w:rPr>
                <w:rFonts w:ascii="Arial" w:hAnsi="Arial" w:cs="Arial"/>
                <w:color w:val="0000FF"/>
              </w:rPr>
              <w:t>book</w:t>
            </w:r>
            <w:r w:rsidRPr="004E1194">
              <w:rPr>
                <w:rFonts w:ascii="Arial" w:hAnsi="Arial" w:cs="Arial"/>
                <w:color w:val="0000FF"/>
              </w:rPr>
              <w:t xml:space="preserve">: Σύλλογος Εκπαιδευτικών Σωκράτης  </w:t>
            </w:r>
          </w:p>
          <w:p w:rsidR="006C7839" w:rsidRDefault="006C7839" w:rsidP="006C7839">
            <w:pPr>
              <w:autoSpaceDE w:val="0"/>
              <w:autoSpaceDN w:val="0"/>
              <w:adjustRightInd w:val="0"/>
              <w:jc w:val="center"/>
              <w:rPr>
                <w:rFonts w:ascii="Arial" w:hAnsi="Arial" w:cs="Arial"/>
                <w:color w:val="0000FF"/>
              </w:rPr>
            </w:pPr>
            <w:r>
              <w:rPr>
                <w:rFonts w:ascii="Arial" w:hAnsi="Arial"/>
                <w:color w:val="0000FF"/>
              </w:rPr>
              <w:t xml:space="preserve">YouTube: ΣΥΛΛΟΓΟΣ ΣΩΚΡΑΤΗΣ                                                                                                                             </w:t>
            </w:r>
            <w:r>
              <w:rPr>
                <w:color w:val="0000FF"/>
              </w:rPr>
              <w:t xml:space="preserve">                                                                                                                            </w:t>
            </w:r>
            <w:r>
              <w:rPr>
                <w:rFonts w:ascii="Arial" w:hAnsi="Arial" w:cs="Arial"/>
                <w:color w:val="0000FF"/>
              </w:rPr>
              <w:t xml:space="preserve">                                                                                                                             </w:t>
            </w:r>
          </w:p>
        </w:tc>
        <w:tc>
          <w:tcPr>
            <w:tcW w:w="4148" w:type="dxa"/>
            <w:vAlign w:val="center"/>
          </w:tcPr>
          <w:p w:rsidR="006C7839" w:rsidRPr="004E1194" w:rsidRDefault="006C7839" w:rsidP="006C7839">
            <w:pPr>
              <w:autoSpaceDE w:val="0"/>
              <w:autoSpaceDN w:val="0"/>
              <w:adjustRightInd w:val="0"/>
              <w:jc w:val="center"/>
              <w:rPr>
                <w:rFonts w:ascii="Arial" w:hAnsi="Arial" w:cs="Arial"/>
              </w:rPr>
            </w:pPr>
            <w:r>
              <w:rPr>
                <w:rFonts w:ascii="Arial" w:hAnsi="Arial" w:cs="Arial"/>
              </w:rPr>
              <w:t xml:space="preserve">Προς: </w:t>
            </w:r>
            <w:r w:rsidRPr="004E1194">
              <w:rPr>
                <w:rFonts w:ascii="Arial" w:hAnsi="Arial" w:cs="Arial"/>
              </w:rPr>
              <w:t xml:space="preserve"> Εκπαιδευτικούς, ΔΟΕ, Μ.Μ.Ε.</w:t>
            </w:r>
          </w:p>
          <w:p w:rsidR="006C7839" w:rsidRPr="004E1194" w:rsidRDefault="006C7839" w:rsidP="006C7839">
            <w:pPr>
              <w:autoSpaceDE w:val="0"/>
              <w:autoSpaceDN w:val="0"/>
              <w:adjustRightInd w:val="0"/>
              <w:jc w:val="center"/>
              <w:rPr>
                <w:rFonts w:ascii="Arial" w:hAnsi="Arial" w:cs="Arial"/>
              </w:rPr>
            </w:pPr>
          </w:p>
        </w:tc>
      </w:tr>
    </w:tbl>
    <w:p w:rsidR="00186DFD" w:rsidRDefault="00186DFD" w:rsidP="00186DFD">
      <w:pPr>
        <w:suppressAutoHyphens w:val="0"/>
        <w:spacing w:after="0" w:line="240" w:lineRule="auto"/>
        <w:rPr>
          <w:rFonts w:cs="Calibri"/>
          <w:u w:val="single"/>
          <w:lang w:eastAsia="en-US"/>
        </w:rPr>
      </w:pPr>
    </w:p>
    <w:p w:rsidR="00DB0A97" w:rsidRDefault="00DB0A97" w:rsidP="00DB0A97">
      <w:pPr>
        <w:pStyle w:val="Web"/>
        <w:shd w:val="clear" w:color="auto" w:fill="FFFFFF"/>
        <w:spacing w:before="2"/>
        <w:jc w:val="center"/>
        <w:rPr>
          <w:rFonts w:ascii="Calibri" w:eastAsia="Times New Roman" w:hAnsi="Calibri" w:cs="Calibri"/>
          <w:color w:val="222222"/>
          <w:lang w:eastAsia="el-GR"/>
        </w:rPr>
      </w:pPr>
      <w:r>
        <w:rPr>
          <w:rFonts w:ascii="Calibri" w:eastAsia="Times New Roman" w:hAnsi="Calibri" w:cs="Calibri"/>
          <w:b/>
          <w:bCs/>
          <w:color w:val="0E0D0D"/>
          <w:sz w:val="28"/>
          <w:szCs w:val="28"/>
          <w:lang w:eastAsia="el-GR"/>
        </w:rPr>
        <w:t>«</w:t>
      </w:r>
      <w:r>
        <w:rPr>
          <w:rFonts w:ascii="Calibri" w:eastAsia="Times New Roman" w:hAnsi="Calibri" w:cs="Calibri"/>
          <w:b/>
          <w:bCs/>
          <w:color w:val="222222"/>
          <w:sz w:val="28"/>
          <w:szCs w:val="28"/>
          <w:lang w:eastAsia="el-GR"/>
        </w:rPr>
        <w:t>Καταγγέλλουμε τον Διευθυντή Δευτεροβάθμιας Εκπαίδευσης Λευκάδας για την συνδικαλιστική δίωξη του προέδρου της ΕΛΜΕ Λευκάδας</w:t>
      </w:r>
      <w:r>
        <w:rPr>
          <w:rFonts w:ascii="Calibri" w:eastAsia="Times New Roman" w:hAnsi="Calibri" w:cs="Calibri"/>
          <w:b/>
          <w:bCs/>
          <w:color w:val="0E0D0D"/>
          <w:sz w:val="28"/>
          <w:szCs w:val="28"/>
          <w:lang w:eastAsia="el-GR"/>
        </w:rPr>
        <w:t>»</w:t>
      </w:r>
    </w:p>
    <w:p w:rsidR="00DB0A97" w:rsidRDefault="00DB0A97" w:rsidP="00DB0A97">
      <w:pPr>
        <w:shd w:val="clear" w:color="auto" w:fill="FFFFFF"/>
        <w:suppressAutoHyphens w:val="0"/>
        <w:spacing w:after="0" w:line="240" w:lineRule="auto"/>
        <w:ind w:firstLine="284"/>
        <w:jc w:val="center"/>
        <w:rPr>
          <w:rFonts w:eastAsia="Times New Roman" w:cs="Calibri"/>
          <w:color w:val="222222"/>
          <w:sz w:val="24"/>
          <w:szCs w:val="24"/>
          <w:lang w:eastAsia="el-GR"/>
        </w:rPr>
      </w:pPr>
      <w:r>
        <w:rPr>
          <w:rFonts w:eastAsia="Times New Roman" w:cs="Calibri"/>
          <w:color w:val="222222"/>
          <w:sz w:val="28"/>
          <w:szCs w:val="28"/>
          <w:lang w:eastAsia="el-GR"/>
        </w:rPr>
        <w:t> </w:t>
      </w:r>
    </w:p>
    <w:p w:rsidR="00DB0A97" w:rsidRDefault="00DB0A97" w:rsidP="00DB0A97">
      <w:pPr>
        <w:shd w:val="clear" w:color="auto" w:fill="FFFFFF"/>
        <w:suppressAutoHyphens w:val="0"/>
        <w:spacing w:after="0" w:line="276" w:lineRule="auto"/>
        <w:ind w:firstLine="284"/>
        <w:jc w:val="both"/>
        <w:rPr>
          <w:rFonts w:eastAsia="Times New Roman" w:cs="Calibri"/>
          <w:color w:val="222222"/>
          <w:sz w:val="24"/>
          <w:szCs w:val="24"/>
          <w:lang w:eastAsia="el-GR"/>
        </w:rPr>
      </w:pPr>
      <w:r>
        <w:rPr>
          <w:rFonts w:eastAsia="Times New Roman" w:cs="Calibri"/>
          <w:color w:val="222222"/>
          <w:sz w:val="28"/>
          <w:szCs w:val="28"/>
          <w:lang w:eastAsia="el-GR"/>
        </w:rPr>
        <w:t xml:space="preserve">Το ΔΣ του Συλλόγου </w:t>
      </w:r>
      <w:r w:rsidR="00925CEF">
        <w:rPr>
          <w:rFonts w:eastAsia="Times New Roman" w:cs="Calibri"/>
          <w:color w:val="222222"/>
          <w:sz w:val="28"/>
          <w:szCs w:val="28"/>
          <w:lang w:eastAsia="el-GR"/>
        </w:rPr>
        <w:t>μας</w:t>
      </w:r>
      <w:r>
        <w:rPr>
          <w:rFonts w:eastAsia="Times New Roman" w:cs="Calibri"/>
          <w:color w:val="222222"/>
          <w:sz w:val="28"/>
          <w:szCs w:val="28"/>
          <w:lang w:eastAsia="el-GR"/>
        </w:rPr>
        <w:t xml:space="preserve"> καταγγέλλει τον Δ/ντή Β/θμιας Λευκάδας για την παραπομπή σε πειθαρχικό του Προέδρου του ΔΣ της ΕΛΜΕ Λευκάδας. </w:t>
      </w:r>
      <w:r>
        <w:rPr>
          <w:rFonts w:eastAsia="Times New Roman" w:cs="Calibri"/>
          <w:b/>
          <w:bCs/>
          <w:color w:val="222222"/>
          <w:sz w:val="28"/>
          <w:szCs w:val="28"/>
          <w:lang w:eastAsia="el-GR"/>
        </w:rPr>
        <w:t>Την Τρίτη 3/12/24 ο Πρόεδρος του ΔΣ της ΕΛΜΕ Λευκάδας</w:t>
      </w:r>
      <w:r>
        <w:rPr>
          <w:rFonts w:eastAsia="Times New Roman" w:cs="Calibri"/>
          <w:color w:val="222222"/>
          <w:sz w:val="28"/>
          <w:szCs w:val="28"/>
          <w:lang w:eastAsia="el-GR"/>
        </w:rPr>
        <w:t>, κλήθηκε από τον διευθυντή της σχολικής μονάδας που υπηρετεί, </w:t>
      </w:r>
      <w:r>
        <w:rPr>
          <w:rFonts w:eastAsia="Times New Roman" w:cs="Calibri"/>
          <w:b/>
          <w:bCs/>
          <w:color w:val="222222"/>
          <w:sz w:val="28"/>
          <w:szCs w:val="28"/>
          <w:lang w:eastAsia="el-GR"/>
        </w:rPr>
        <w:t>ώστε να του επιδοθεί η παραπομπή του σε πειθαρχικό συμβούλιο, κατ’ εντολή του ΔΙΔΕ Λευκάδας, </w:t>
      </w:r>
      <w:r>
        <w:rPr>
          <w:rFonts w:eastAsia="Times New Roman" w:cs="Calibri"/>
          <w:color w:val="222222"/>
          <w:sz w:val="28"/>
          <w:szCs w:val="28"/>
          <w:lang w:eastAsia="el-GR"/>
        </w:rPr>
        <w:t>λόγω της «άρνησης» όπως αναφέρει το παραπεμπτικό, σε συμμετοχή στην ατομική αξιολόγηση και συγκεκριμένα στο πεδίο Α2.</w:t>
      </w:r>
      <w:r>
        <w:rPr>
          <w:rFonts w:eastAsia="Times New Roman" w:cs="Calibri"/>
          <w:b/>
          <w:bCs/>
          <w:color w:val="222222"/>
          <w:sz w:val="28"/>
          <w:szCs w:val="28"/>
          <w:lang w:eastAsia="el-GR"/>
        </w:rPr>
        <w:t> Το «αδίκημα» του Προέδρου του ΔΣ της ΕΛΜΕ ήταν η συμμετοχή του στην απεργία-αποχή.</w:t>
      </w:r>
      <w:r>
        <w:rPr>
          <w:rFonts w:eastAsia="Times New Roman" w:cs="Calibri"/>
          <w:color w:val="222222"/>
          <w:sz w:val="28"/>
          <w:szCs w:val="28"/>
          <w:lang w:eastAsia="el-GR"/>
        </w:rPr>
        <w:t> Με τη στάση του αυτή, ο προϊστάμενος της Β/θμιας Λευκάδας είναι από τους πρώτους σε όλη την Ελλάδα που θέτει σε αμφισβήτηση το δικαίωμα στην απεργία.</w:t>
      </w:r>
    </w:p>
    <w:p w:rsidR="00DB0A97" w:rsidRDefault="00DB0A97" w:rsidP="00DB0A97">
      <w:pPr>
        <w:shd w:val="clear" w:color="auto" w:fill="FFFFFF"/>
        <w:suppressAutoHyphens w:val="0"/>
        <w:spacing w:after="0" w:line="276" w:lineRule="auto"/>
        <w:ind w:firstLine="284"/>
        <w:jc w:val="both"/>
        <w:rPr>
          <w:rFonts w:eastAsia="Times New Roman" w:cs="Calibri"/>
          <w:b/>
          <w:bCs/>
          <w:color w:val="222222"/>
          <w:sz w:val="28"/>
          <w:szCs w:val="28"/>
          <w:lang w:eastAsia="el-GR"/>
        </w:rPr>
      </w:pPr>
    </w:p>
    <w:p w:rsidR="00DB0A97" w:rsidRDefault="00DB0A97" w:rsidP="00DB0A97">
      <w:pPr>
        <w:shd w:val="clear" w:color="auto" w:fill="FFFFFF"/>
        <w:suppressAutoHyphens w:val="0"/>
        <w:spacing w:after="0" w:line="276" w:lineRule="auto"/>
        <w:ind w:firstLine="284"/>
        <w:jc w:val="both"/>
        <w:rPr>
          <w:rFonts w:eastAsia="Times New Roman" w:cs="Calibri"/>
          <w:color w:val="222222"/>
          <w:sz w:val="24"/>
          <w:szCs w:val="24"/>
          <w:lang w:eastAsia="el-GR"/>
        </w:rPr>
      </w:pPr>
      <w:r>
        <w:rPr>
          <w:rFonts w:eastAsia="Times New Roman" w:cs="Calibri"/>
          <w:b/>
          <w:bCs/>
          <w:color w:val="222222"/>
          <w:sz w:val="28"/>
          <w:szCs w:val="28"/>
          <w:lang w:eastAsia="el-GR"/>
        </w:rPr>
        <w:t> </w:t>
      </w:r>
      <w:r>
        <w:rPr>
          <w:rFonts w:eastAsia="Times New Roman" w:cs="Calibri"/>
          <w:color w:val="222222"/>
          <w:sz w:val="28"/>
          <w:szCs w:val="28"/>
          <w:lang w:eastAsia="el-GR"/>
        </w:rPr>
        <w:t>Σπεύδουν να προβούν σε </w:t>
      </w:r>
      <w:r>
        <w:rPr>
          <w:rFonts w:eastAsia="Times New Roman" w:cs="Calibri"/>
          <w:b/>
          <w:bCs/>
          <w:color w:val="222222"/>
          <w:sz w:val="28"/>
          <w:szCs w:val="28"/>
          <w:lang w:eastAsia="el-GR"/>
        </w:rPr>
        <w:t>συνδικαλιστική δίωξη </w:t>
      </w:r>
      <w:r>
        <w:rPr>
          <w:rFonts w:eastAsia="Times New Roman" w:cs="Calibri"/>
          <w:color w:val="222222"/>
          <w:sz w:val="28"/>
          <w:szCs w:val="28"/>
          <w:lang w:eastAsia="el-GR"/>
        </w:rPr>
        <w:t xml:space="preserve">και </w:t>
      </w:r>
      <w:r>
        <w:rPr>
          <w:rFonts w:eastAsia="Times New Roman" w:cs="Calibri"/>
          <w:b/>
          <w:bCs/>
          <w:color w:val="222222"/>
          <w:sz w:val="28"/>
          <w:szCs w:val="28"/>
          <w:lang w:eastAsia="el-GR"/>
        </w:rPr>
        <w:t>στην ποινικοποίηση του αγώνα</w:t>
      </w:r>
      <w:r>
        <w:rPr>
          <w:rFonts w:eastAsia="Times New Roman" w:cs="Calibri"/>
          <w:color w:val="222222"/>
          <w:sz w:val="28"/>
          <w:szCs w:val="28"/>
          <w:lang w:eastAsia="el-GR"/>
        </w:rPr>
        <w:t xml:space="preserve"> ενάντια στην κατηγοριοποίηση των σχολείων και της φίμωσης αυτών που φωνάζουν για την τραγική κατάσταση των σχολείων σήμερα λόγω υποχρηματοδότησης. Φυσικά, η στάση αυτή δεν είναι τυχαία. Επέλεξε να είναι το μακρύ χέρι της κυβέρνησης που σπάζοντας όλα τα κοντέρ αυταρχισμού, στέλνει στα δικαστήρια τις απεργίες του κλάδου ενάντια στην αξιολόγηση, περνάει από ΕΔΕ ολόκληρους συλλόγους διδασκόντων, επειδή αναδεικνύουν τα σοβαρότατα προβλήματα στα σχολεία, φτάνει στο σημείο να στείλει στα δικαστήρια ακόμα και την 24ωρη πανεκπαιδευτική απεργία της ΔΟΕ στις 23 του Οκτώβρη!</w:t>
      </w:r>
    </w:p>
    <w:p w:rsidR="00DB0A97" w:rsidRDefault="00DB0A97" w:rsidP="00DB0A97">
      <w:pPr>
        <w:shd w:val="clear" w:color="auto" w:fill="FFFFFF"/>
        <w:suppressAutoHyphens w:val="0"/>
        <w:spacing w:after="0" w:line="276" w:lineRule="auto"/>
        <w:jc w:val="both"/>
        <w:rPr>
          <w:rFonts w:eastAsia="Times New Roman" w:cs="Calibri"/>
          <w:b/>
          <w:bCs/>
          <w:color w:val="222222"/>
          <w:sz w:val="28"/>
          <w:szCs w:val="28"/>
          <w:lang w:eastAsia="el-GR"/>
        </w:rPr>
      </w:pPr>
    </w:p>
    <w:p w:rsidR="00DB0A97" w:rsidRDefault="00DB0A97" w:rsidP="00DB0A97">
      <w:pPr>
        <w:shd w:val="clear" w:color="auto" w:fill="FFFFFF"/>
        <w:suppressAutoHyphens w:val="0"/>
        <w:spacing w:after="0" w:line="276" w:lineRule="auto"/>
        <w:jc w:val="both"/>
        <w:rPr>
          <w:rFonts w:eastAsia="Times New Roman" w:cs="Calibri"/>
          <w:b/>
          <w:bCs/>
          <w:color w:val="222222"/>
          <w:sz w:val="24"/>
          <w:szCs w:val="24"/>
          <w:lang w:eastAsia="el-GR"/>
        </w:rPr>
      </w:pPr>
      <w:r>
        <w:rPr>
          <w:rFonts w:eastAsia="Times New Roman" w:cs="Calibri"/>
          <w:b/>
          <w:bCs/>
          <w:color w:val="222222"/>
          <w:sz w:val="28"/>
          <w:szCs w:val="28"/>
          <w:lang w:eastAsia="el-GR"/>
        </w:rPr>
        <w:t>Το ΔΣ του Συλλόγου μας  απαιτεί από τον Δ/ντή Β/θμιας Λευκάδας να ανακαλέσει άμεσα το παραπεμπτικό για τον Πρόεδρο του ΔΣ της ΕΛΜΕ.</w:t>
      </w:r>
    </w:p>
    <w:p w:rsidR="002F7EA8" w:rsidRDefault="002F7EA8" w:rsidP="002F7EA8">
      <w:pPr>
        <w:suppressAutoHyphens w:val="0"/>
        <w:spacing w:line="259" w:lineRule="auto"/>
        <w:jc w:val="both"/>
        <w:rPr>
          <w:rFonts w:cs="Calibri"/>
          <w:sz w:val="24"/>
          <w:szCs w:val="24"/>
          <w:lang w:eastAsia="en-US"/>
        </w:rPr>
      </w:pPr>
    </w:p>
    <w:p w:rsidR="006C7302" w:rsidRDefault="006C7302" w:rsidP="006C7302">
      <w:pPr>
        <w:jc w:val="center"/>
        <w:rPr>
          <w:rFonts w:ascii="Times New Roman" w:hAnsi="Times New Roman"/>
          <w:sz w:val="24"/>
          <w:szCs w:val="24"/>
        </w:rPr>
      </w:pPr>
    </w:p>
    <w:p w:rsidR="006C7302" w:rsidRDefault="006C7302" w:rsidP="006C7302">
      <w:pPr>
        <w:jc w:val="center"/>
        <w:rPr>
          <w:rFonts w:ascii="Arial" w:hAnsi="Arial" w:cs="Arial"/>
          <w:b/>
          <w:bCs/>
          <w:sz w:val="20"/>
          <w:szCs w:val="20"/>
        </w:rPr>
      </w:pPr>
      <w:r>
        <w:rPr>
          <w:rFonts w:ascii="Arial" w:hAnsi="Arial" w:cs="Arial"/>
          <w:b/>
          <w:bCs/>
        </w:rPr>
        <w:lastRenderedPageBreak/>
        <w:t>Για το Δ.Σ</w:t>
      </w:r>
    </w:p>
    <w:p w:rsidR="006C7302" w:rsidRDefault="006C7302" w:rsidP="006C7302">
      <w:pPr>
        <w:tabs>
          <w:tab w:val="left" w:pos="3345"/>
        </w:tabs>
        <w:jc w:val="center"/>
        <w:rPr>
          <w:rFonts w:ascii="Arial" w:hAnsi="Arial" w:cs="Arial"/>
          <w:b/>
          <w:bCs/>
        </w:rPr>
      </w:pPr>
      <w:r>
        <w:rPr>
          <w:rFonts w:ascii="Arial" w:hAnsi="Arial" w:cs="Arial"/>
          <w:b/>
          <w:bCs/>
        </w:rPr>
        <w:t xml:space="preserve">Ο   ΠΡΟΕΔΡΟΣ                               </w:t>
      </w:r>
      <w:r>
        <w:rPr>
          <w:rFonts w:ascii="Arial" w:hAnsi="Arial" w:cs="Arial"/>
          <w:b/>
          <w:bCs/>
        </w:rPr>
        <w:tab/>
        <w:t xml:space="preserve"> H  ΓΡΑΜΜΑΤΕΑΣ</w:t>
      </w:r>
    </w:p>
    <w:p w:rsidR="006C7302" w:rsidRDefault="006C7302" w:rsidP="006C7302">
      <w:pPr>
        <w:tabs>
          <w:tab w:val="left" w:pos="3345"/>
        </w:tabs>
        <w:jc w:val="center"/>
        <w:rPr>
          <w:rFonts w:ascii="Arial" w:hAnsi="Arial" w:cs="Arial"/>
          <w:sz w:val="16"/>
          <w:szCs w:val="16"/>
        </w:rPr>
      </w:pPr>
    </w:p>
    <w:p w:rsidR="006C7302" w:rsidRDefault="006C7302" w:rsidP="006C7302">
      <w:pPr>
        <w:rPr>
          <w:rFonts w:ascii="Times New Roman" w:hAnsi="Times New Roman"/>
          <w:sz w:val="20"/>
          <w:szCs w:val="20"/>
          <w:lang w:val="en-US"/>
        </w:rPr>
      </w:pPr>
      <w:r>
        <w:rPr>
          <w:rFonts w:ascii="Arial" w:hAnsi="Arial" w:cs="Arial"/>
          <w:b/>
          <w:bCs/>
        </w:rPr>
        <w:t xml:space="preserve">                 ΑΠΟΣΤΟΛΗΣ  ΠΑΠΑΓΙΑΝΝΟΠΟΥΛΟΣ               ΔΕΣΠΟΙΝΑ ΧΟΥΤΑ</w:t>
      </w:r>
      <w:r>
        <w:t xml:space="preserve">      </w:t>
      </w:r>
    </w:p>
    <w:p w:rsidR="007F298F" w:rsidRDefault="007F298F" w:rsidP="002F7EA8">
      <w:pPr>
        <w:rPr>
          <w:rFonts w:cs="Calibri"/>
          <w:sz w:val="24"/>
          <w:szCs w:val="24"/>
        </w:rPr>
      </w:pPr>
    </w:p>
    <w:sectPr w:rsidR="007F298F" w:rsidSect="0083719E">
      <w:pgSz w:w="11906" w:h="16838"/>
      <w:pgMar w:top="1021" w:right="851" w:bottom="964" w:left="1134"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visibility:visible" o:bullet="t">
        <v:imagedata r:id="rId1" o:title="🔴"/>
      </v:shape>
    </w:pict>
  </w:numPicBullet>
  <w:abstractNum w:abstractNumId="0">
    <w:nsid w:val="053E4204"/>
    <w:multiLevelType w:val="hybridMultilevel"/>
    <w:tmpl w:val="D67607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01D89"/>
    <w:multiLevelType w:val="hybridMultilevel"/>
    <w:tmpl w:val="F780942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D2E7F38"/>
    <w:multiLevelType w:val="hybridMultilevel"/>
    <w:tmpl w:val="21807A34"/>
    <w:lvl w:ilvl="0" w:tplc="A21A5E24">
      <w:numFmt w:val="bullet"/>
      <w:lvlText w:val="-"/>
      <w:lvlJc w:val="left"/>
      <w:pPr>
        <w:ind w:left="720" w:hanging="360"/>
      </w:pPr>
      <w:rPr>
        <w:rFonts w:ascii="Candara" w:eastAsia="Times New Roman" w:hAnsi="Candar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EF95A59"/>
    <w:multiLevelType w:val="hybridMultilevel"/>
    <w:tmpl w:val="A8C2B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40653DC"/>
    <w:multiLevelType w:val="hybridMultilevel"/>
    <w:tmpl w:val="D9FC4A48"/>
    <w:lvl w:ilvl="0" w:tplc="10D049DA">
      <w:start w:val="1"/>
      <w:numFmt w:val="bullet"/>
      <w:lvlText w:val=""/>
      <w:lvlPicBulletId w:val="0"/>
      <w:lvlJc w:val="left"/>
      <w:pPr>
        <w:tabs>
          <w:tab w:val="num" w:pos="720"/>
        </w:tabs>
        <w:ind w:left="720" w:hanging="360"/>
      </w:pPr>
      <w:rPr>
        <w:rFonts w:ascii="Symbol" w:hAnsi="Symbol" w:hint="default"/>
      </w:rPr>
    </w:lvl>
    <w:lvl w:ilvl="1" w:tplc="821C1006" w:tentative="1">
      <w:start w:val="1"/>
      <w:numFmt w:val="bullet"/>
      <w:lvlText w:val=""/>
      <w:lvlJc w:val="left"/>
      <w:pPr>
        <w:tabs>
          <w:tab w:val="num" w:pos="1440"/>
        </w:tabs>
        <w:ind w:left="1440" w:hanging="360"/>
      </w:pPr>
      <w:rPr>
        <w:rFonts w:ascii="Symbol" w:hAnsi="Symbol" w:hint="default"/>
      </w:rPr>
    </w:lvl>
    <w:lvl w:ilvl="2" w:tplc="2D8A4F76" w:tentative="1">
      <w:start w:val="1"/>
      <w:numFmt w:val="bullet"/>
      <w:lvlText w:val=""/>
      <w:lvlJc w:val="left"/>
      <w:pPr>
        <w:tabs>
          <w:tab w:val="num" w:pos="2160"/>
        </w:tabs>
        <w:ind w:left="2160" w:hanging="360"/>
      </w:pPr>
      <w:rPr>
        <w:rFonts w:ascii="Symbol" w:hAnsi="Symbol" w:hint="default"/>
      </w:rPr>
    </w:lvl>
    <w:lvl w:ilvl="3" w:tplc="E1E84394" w:tentative="1">
      <w:start w:val="1"/>
      <w:numFmt w:val="bullet"/>
      <w:lvlText w:val=""/>
      <w:lvlJc w:val="left"/>
      <w:pPr>
        <w:tabs>
          <w:tab w:val="num" w:pos="2880"/>
        </w:tabs>
        <w:ind w:left="2880" w:hanging="360"/>
      </w:pPr>
      <w:rPr>
        <w:rFonts w:ascii="Symbol" w:hAnsi="Symbol" w:hint="default"/>
      </w:rPr>
    </w:lvl>
    <w:lvl w:ilvl="4" w:tplc="D8BC406E" w:tentative="1">
      <w:start w:val="1"/>
      <w:numFmt w:val="bullet"/>
      <w:lvlText w:val=""/>
      <w:lvlJc w:val="left"/>
      <w:pPr>
        <w:tabs>
          <w:tab w:val="num" w:pos="3600"/>
        </w:tabs>
        <w:ind w:left="3600" w:hanging="360"/>
      </w:pPr>
      <w:rPr>
        <w:rFonts w:ascii="Symbol" w:hAnsi="Symbol" w:hint="default"/>
      </w:rPr>
    </w:lvl>
    <w:lvl w:ilvl="5" w:tplc="0BF4F826" w:tentative="1">
      <w:start w:val="1"/>
      <w:numFmt w:val="bullet"/>
      <w:lvlText w:val=""/>
      <w:lvlJc w:val="left"/>
      <w:pPr>
        <w:tabs>
          <w:tab w:val="num" w:pos="4320"/>
        </w:tabs>
        <w:ind w:left="4320" w:hanging="360"/>
      </w:pPr>
      <w:rPr>
        <w:rFonts w:ascii="Symbol" w:hAnsi="Symbol" w:hint="default"/>
      </w:rPr>
    </w:lvl>
    <w:lvl w:ilvl="6" w:tplc="7550D898" w:tentative="1">
      <w:start w:val="1"/>
      <w:numFmt w:val="bullet"/>
      <w:lvlText w:val=""/>
      <w:lvlJc w:val="left"/>
      <w:pPr>
        <w:tabs>
          <w:tab w:val="num" w:pos="5040"/>
        </w:tabs>
        <w:ind w:left="5040" w:hanging="360"/>
      </w:pPr>
      <w:rPr>
        <w:rFonts w:ascii="Symbol" w:hAnsi="Symbol" w:hint="default"/>
      </w:rPr>
    </w:lvl>
    <w:lvl w:ilvl="7" w:tplc="D7F8E108" w:tentative="1">
      <w:start w:val="1"/>
      <w:numFmt w:val="bullet"/>
      <w:lvlText w:val=""/>
      <w:lvlJc w:val="left"/>
      <w:pPr>
        <w:tabs>
          <w:tab w:val="num" w:pos="5760"/>
        </w:tabs>
        <w:ind w:left="5760" w:hanging="360"/>
      </w:pPr>
      <w:rPr>
        <w:rFonts w:ascii="Symbol" w:hAnsi="Symbol" w:hint="default"/>
      </w:rPr>
    </w:lvl>
    <w:lvl w:ilvl="8" w:tplc="76DEC79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14D4E"/>
    <w:rsid w:val="000075E4"/>
    <w:rsid w:val="000C0779"/>
    <w:rsid w:val="00157CA8"/>
    <w:rsid w:val="00186DFD"/>
    <w:rsid w:val="001E0A2A"/>
    <w:rsid w:val="00241850"/>
    <w:rsid w:val="00287A0D"/>
    <w:rsid w:val="002A7D4B"/>
    <w:rsid w:val="002F7EA8"/>
    <w:rsid w:val="00306253"/>
    <w:rsid w:val="0031390A"/>
    <w:rsid w:val="004121AF"/>
    <w:rsid w:val="00454CB7"/>
    <w:rsid w:val="00475605"/>
    <w:rsid w:val="004A7A31"/>
    <w:rsid w:val="005070F9"/>
    <w:rsid w:val="00612740"/>
    <w:rsid w:val="00634904"/>
    <w:rsid w:val="00673379"/>
    <w:rsid w:val="00684910"/>
    <w:rsid w:val="006B042E"/>
    <w:rsid w:val="006C7302"/>
    <w:rsid w:val="006C7839"/>
    <w:rsid w:val="006E1F0B"/>
    <w:rsid w:val="006F20E2"/>
    <w:rsid w:val="00706618"/>
    <w:rsid w:val="00717B32"/>
    <w:rsid w:val="00735FF3"/>
    <w:rsid w:val="007465CA"/>
    <w:rsid w:val="007E6BEC"/>
    <w:rsid w:val="007F298F"/>
    <w:rsid w:val="008242E0"/>
    <w:rsid w:val="00837091"/>
    <w:rsid w:val="0083719E"/>
    <w:rsid w:val="00925CEF"/>
    <w:rsid w:val="009D5771"/>
    <w:rsid w:val="00A02A19"/>
    <w:rsid w:val="00A04367"/>
    <w:rsid w:val="00A14D4E"/>
    <w:rsid w:val="00AA32E7"/>
    <w:rsid w:val="00AB20A8"/>
    <w:rsid w:val="00AE2EF3"/>
    <w:rsid w:val="00BA5A9F"/>
    <w:rsid w:val="00C62DAD"/>
    <w:rsid w:val="00CA32FC"/>
    <w:rsid w:val="00CE2F2F"/>
    <w:rsid w:val="00CE3BF4"/>
    <w:rsid w:val="00D623C8"/>
    <w:rsid w:val="00D84044"/>
    <w:rsid w:val="00DA7F38"/>
    <w:rsid w:val="00DB0A97"/>
    <w:rsid w:val="00DB66F5"/>
    <w:rsid w:val="00E136B3"/>
    <w:rsid w:val="00E370F7"/>
    <w:rsid w:val="00E418E1"/>
    <w:rsid w:val="00E77547"/>
    <w:rsid w:val="00EA455F"/>
    <w:rsid w:val="00EB2BCF"/>
    <w:rsid w:val="00F03A2D"/>
    <w:rsid w:val="00F554EB"/>
    <w:rsid w:val="00F674ED"/>
    <w:rsid w:val="00F831FB"/>
    <w:rsid w:val="00F955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2" w:lineRule="auto"/>
    </w:pPr>
    <w:rPr>
      <w:rFonts w:ascii="Calibri" w:eastAsia="Calibri" w:hAnsi="Calibri"/>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styleId="-">
    <w:name w:val="Hyperlink"/>
    <w:rPr>
      <w:color w:val="000080"/>
      <w:u w:val="single"/>
      <w:lang/>
    </w:rPr>
  </w:style>
  <w:style w:type="paragraph" w:customStyle="1" w:styleId="a4">
    <w:name w:val="Επικεφαλίδα"/>
    <w:basedOn w:val="a"/>
    <w:next w:val="a5"/>
    <w:pPr>
      <w:keepNext/>
      <w:spacing w:before="240" w:after="120"/>
    </w:pPr>
    <w:rPr>
      <w:rFonts w:ascii="Arial" w:eastAsia="Microsoft YaHei"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
    <w:name w:val="Λεζάντα1"/>
    <w:basedOn w:val="a"/>
    <w:pPr>
      <w:suppressLineNumbers/>
      <w:spacing w:before="120" w:after="120"/>
    </w:pPr>
    <w:rPr>
      <w:rFonts w:cs="Mangal"/>
      <w:i/>
      <w:iCs/>
      <w:sz w:val="24"/>
      <w:szCs w:val="24"/>
    </w:rPr>
  </w:style>
  <w:style w:type="paragraph" w:customStyle="1" w:styleId="a7">
    <w:name w:val="Ευρετήριο"/>
    <w:basedOn w:val="a"/>
    <w:pPr>
      <w:suppressLineNumbers/>
    </w:pPr>
    <w:rPr>
      <w:rFonts w:cs="Mangal"/>
    </w:rPr>
  </w:style>
  <w:style w:type="paragraph" w:customStyle="1" w:styleId="a8">
    <w:name w:val="Περιεχόμενα πίνακα"/>
    <w:basedOn w:val="a"/>
    <w:pPr>
      <w:suppressLineNumbers/>
    </w:pPr>
  </w:style>
  <w:style w:type="paragraph" w:customStyle="1" w:styleId="a9">
    <w:name w:val="Επικεφαλίδα πίνακα"/>
    <w:basedOn w:val="a8"/>
    <w:pPr>
      <w:jc w:val="center"/>
    </w:pPr>
    <w:rPr>
      <w:b/>
      <w:bCs/>
    </w:rPr>
  </w:style>
  <w:style w:type="paragraph" w:styleId="Web">
    <w:name w:val="Normal (Web)"/>
    <w:basedOn w:val="a"/>
    <w:uiPriority w:val="99"/>
    <w:semiHidden/>
    <w:unhideWhenUsed/>
    <w:rsid w:val="00DB0A97"/>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24386221">
      <w:bodyDiv w:val="1"/>
      <w:marLeft w:val="0"/>
      <w:marRight w:val="0"/>
      <w:marTop w:val="0"/>
      <w:marBottom w:val="0"/>
      <w:divBdr>
        <w:top w:val="none" w:sz="0" w:space="0" w:color="auto"/>
        <w:left w:val="none" w:sz="0" w:space="0" w:color="auto"/>
        <w:bottom w:val="none" w:sz="0" w:space="0" w:color="auto"/>
        <w:right w:val="none" w:sz="0" w:space="0" w:color="auto"/>
      </w:divBdr>
    </w:div>
    <w:div w:id="1699968976">
      <w:bodyDiv w:val="1"/>
      <w:marLeft w:val="0"/>
      <w:marRight w:val="0"/>
      <w:marTop w:val="0"/>
      <w:marBottom w:val="0"/>
      <w:divBdr>
        <w:top w:val="none" w:sz="0" w:space="0" w:color="auto"/>
        <w:left w:val="none" w:sz="0" w:space="0" w:color="auto"/>
        <w:bottom w:val="none" w:sz="0" w:space="0" w:color="auto"/>
        <w:right w:val="none" w:sz="0" w:space="0" w:color="auto"/>
      </w:divBdr>
      <w:divsChild>
        <w:div w:id="127550803">
          <w:marLeft w:val="0"/>
          <w:marRight w:val="0"/>
          <w:marTop w:val="0"/>
          <w:marBottom w:val="0"/>
          <w:divBdr>
            <w:top w:val="none" w:sz="0" w:space="0" w:color="auto"/>
            <w:left w:val="none" w:sz="0" w:space="0" w:color="auto"/>
            <w:bottom w:val="none" w:sz="0" w:space="0" w:color="auto"/>
            <w:right w:val="none" w:sz="0" w:space="0" w:color="auto"/>
          </w:divBdr>
        </w:div>
        <w:div w:id="160587301">
          <w:marLeft w:val="0"/>
          <w:marRight w:val="0"/>
          <w:marTop w:val="0"/>
          <w:marBottom w:val="0"/>
          <w:divBdr>
            <w:top w:val="none" w:sz="0" w:space="0" w:color="auto"/>
            <w:left w:val="none" w:sz="0" w:space="0" w:color="auto"/>
            <w:bottom w:val="none" w:sz="0" w:space="0" w:color="auto"/>
            <w:right w:val="none" w:sz="0" w:space="0" w:color="auto"/>
          </w:divBdr>
        </w:div>
        <w:div w:id="249587268">
          <w:marLeft w:val="0"/>
          <w:marRight w:val="0"/>
          <w:marTop w:val="0"/>
          <w:marBottom w:val="0"/>
          <w:divBdr>
            <w:top w:val="none" w:sz="0" w:space="0" w:color="auto"/>
            <w:left w:val="none" w:sz="0" w:space="0" w:color="auto"/>
            <w:bottom w:val="none" w:sz="0" w:space="0" w:color="auto"/>
            <w:right w:val="none" w:sz="0" w:space="0" w:color="auto"/>
          </w:divBdr>
        </w:div>
        <w:div w:id="257180537">
          <w:marLeft w:val="0"/>
          <w:marRight w:val="0"/>
          <w:marTop w:val="0"/>
          <w:marBottom w:val="0"/>
          <w:divBdr>
            <w:top w:val="none" w:sz="0" w:space="0" w:color="auto"/>
            <w:left w:val="none" w:sz="0" w:space="0" w:color="auto"/>
            <w:bottom w:val="none" w:sz="0" w:space="0" w:color="auto"/>
            <w:right w:val="none" w:sz="0" w:space="0" w:color="auto"/>
          </w:divBdr>
        </w:div>
        <w:div w:id="403258184">
          <w:marLeft w:val="0"/>
          <w:marRight w:val="0"/>
          <w:marTop w:val="0"/>
          <w:marBottom w:val="0"/>
          <w:divBdr>
            <w:top w:val="none" w:sz="0" w:space="0" w:color="auto"/>
            <w:left w:val="none" w:sz="0" w:space="0" w:color="auto"/>
            <w:bottom w:val="none" w:sz="0" w:space="0" w:color="auto"/>
            <w:right w:val="none" w:sz="0" w:space="0" w:color="auto"/>
          </w:divBdr>
        </w:div>
        <w:div w:id="420105630">
          <w:marLeft w:val="0"/>
          <w:marRight w:val="0"/>
          <w:marTop w:val="0"/>
          <w:marBottom w:val="0"/>
          <w:divBdr>
            <w:top w:val="none" w:sz="0" w:space="0" w:color="auto"/>
            <w:left w:val="none" w:sz="0" w:space="0" w:color="auto"/>
            <w:bottom w:val="none" w:sz="0" w:space="0" w:color="auto"/>
            <w:right w:val="none" w:sz="0" w:space="0" w:color="auto"/>
          </w:divBdr>
        </w:div>
        <w:div w:id="1082406733">
          <w:marLeft w:val="0"/>
          <w:marRight w:val="0"/>
          <w:marTop w:val="0"/>
          <w:marBottom w:val="0"/>
          <w:divBdr>
            <w:top w:val="none" w:sz="0" w:space="0" w:color="auto"/>
            <w:left w:val="none" w:sz="0" w:space="0" w:color="auto"/>
            <w:bottom w:val="none" w:sz="0" w:space="0" w:color="auto"/>
            <w:right w:val="none" w:sz="0" w:space="0" w:color="auto"/>
          </w:divBdr>
        </w:div>
        <w:div w:id="1289583598">
          <w:marLeft w:val="0"/>
          <w:marRight w:val="0"/>
          <w:marTop w:val="0"/>
          <w:marBottom w:val="0"/>
          <w:divBdr>
            <w:top w:val="none" w:sz="0" w:space="0" w:color="auto"/>
            <w:left w:val="none" w:sz="0" w:space="0" w:color="auto"/>
            <w:bottom w:val="none" w:sz="0" w:space="0" w:color="auto"/>
            <w:right w:val="none" w:sz="0" w:space="0" w:color="auto"/>
          </w:divBdr>
        </w:div>
        <w:div w:id="1481384722">
          <w:marLeft w:val="0"/>
          <w:marRight w:val="0"/>
          <w:marTop w:val="0"/>
          <w:marBottom w:val="0"/>
          <w:divBdr>
            <w:top w:val="none" w:sz="0" w:space="0" w:color="auto"/>
            <w:left w:val="none" w:sz="0" w:space="0" w:color="auto"/>
            <w:bottom w:val="none" w:sz="0" w:space="0" w:color="auto"/>
            <w:right w:val="none" w:sz="0" w:space="0" w:color="auto"/>
          </w:divBdr>
        </w:div>
        <w:div w:id="1630894181">
          <w:marLeft w:val="0"/>
          <w:marRight w:val="0"/>
          <w:marTop w:val="0"/>
          <w:marBottom w:val="0"/>
          <w:divBdr>
            <w:top w:val="none" w:sz="0" w:space="0" w:color="auto"/>
            <w:left w:val="none" w:sz="0" w:space="0" w:color="auto"/>
            <w:bottom w:val="none" w:sz="0" w:space="0" w:color="auto"/>
            <w:right w:val="none" w:sz="0" w:space="0" w:color="auto"/>
          </w:divBdr>
        </w:div>
        <w:div w:id="1637493359">
          <w:marLeft w:val="0"/>
          <w:marRight w:val="0"/>
          <w:marTop w:val="0"/>
          <w:marBottom w:val="0"/>
          <w:divBdr>
            <w:top w:val="none" w:sz="0" w:space="0" w:color="auto"/>
            <w:left w:val="none" w:sz="0" w:space="0" w:color="auto"/>
            <w:bottom w:val="none" w:sz="0" w:space="0" w:color="auto"/>
            <w:right w:val="none" w:sz="0" w:space="0" w:color="auto"/>
          </w:divBdr>
        </w:div>
        <w:div w:id="1867064615">
          <w:marLeft w:val="0"/>
          <w:marRight w:val="0"/>
          <w:marTop w:val="0"/>
          <w:marBottom w:val="0"/>
          <w:divBdr>
            <w:top w:val="none" w:sz="0" w:space="0" w:color="auto"/>
            <w:left w:val="none" w:sz="0" w:space="0" w:color="auto"/>
            <w:bottom w:val="none" w:sz="0" w:space="0" w:color="auto"/>
            <w:right w:val="none" w:sz="0" w:space="0" w:color="auto"/>
          </w:divBdr>
        </w:div>
        <w:div w:id="1994798601">
          <w:marLeft w:val="0"/>
          <w:marRight w:val="0"/>
          <w:marTop w:val="0"/>
          <w:marBottom w:val="0"/>
          <w:divBdr>
            <w:top w:val="none" w:sz="0" w:space="0" w:color="auto"/>
            <w:left w:val="none" w:sz="0" w:space="0" w:color="auto"/>
            <w:bottom w:val="none" w:sz="0" w:space="0" w:color="auto"/>
            <w:right w:val="none" w:sz="0" w:space="0" w:color="auto"/>
          </w:divBdr>
        </w:div>
      </w:divsChild>
    </w:div>
    <w:div w:id="194734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2453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2902</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Diana</dc:creator>
  <cp:lastModifiedBy>10dim</cp:lastModifiedBy>
  <cp:revision>2</cp:revision>
  <cp:lastPrinted>1601-01-01T00:00:00Z</cp:lastPrinted>
  <dcterms:created xsi:type="dcterms:W3CDTF">2024-12-16T12:07:00Z</dcterms:created>
  <dcterms:modified xsi:type="dcterms:W3CDTF">2024-12-16T12:07:00Z</dcterms:modified>
</cp:coreProperties>
</file>