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A2" w:rsidRPr="00411F66" w:rsidRDefault="00FC29A2">
      <w:pPr>
        <w:rPr>
          <w:b/>
          <w:bCs/>
          <w:color w:val="auto"/>
          <w:sz w:val="10"/>
          <w:szCs w:val="1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4 ΣΥΛΛΟΓΟΙ ΑΝ ΑΤΤ ΛΟΓΟΤΥΠΑ" style="position:absolute;margin-left:-8pt;margin-top:.2pt;width:516.75pt;height:172.5pt;z-index:-251658240;visibility:visible" wrapcoords="-31 0 -31 21506 21600 21506 21600 0 -31 0">
            <v:imagedata r:id="rId6" o:title=""/>
            <w10:wrap type="through"/>
          </v:shape>
        </w:pict>
      </w:r>
    </w:p>
    <w:p w:rsidR="00FC29A2" w:rsidRPr="00411F66" w:rsidRDefault="00FC29A2">
      <w:pPr>
        <w:spacing w:line="240" w:lineRule="auto"/>
        <w:jc w:val="right"/>
        <w:rPr>
          <w:rFonts w:ascii="Candara" w:hAnsi="Candara" w:cs="Candara"/>
          <w:b/>
          <w:bCs/>
          <w:color w:val="auto"/>
          <w:sz w:val="4"/>
          <w:szCs w:val="4"/>
        </w:rPr>
      </w:pPr>
    </w:p>
    <w:p w:rsidR="00FC29A2" w:rsidRPr="00411F66" w:rsidRDefault="00FC29A2">
      <w:pPr>
        <w:spacing w:line="240" w:lineRule="auto"/>
        <w:jc w:val="right"/>
        <w:rPr>
          <w:rFonts w:ascii="Candara" w:hAnsi="Candara" w:cs="Candara"/>
          <w:b/>
          <w:bCs/>
          <w:color w:val="auto"/>
          <w:sz w:val="24"/>
          <w:szCs w:val="24"/>
        </w:rPr>
      </w:pPr>
      <w:r w:rsidRPr="00411F66">
        <w:rPr>
          <w:rFonts w:ascii="Candara" w:hAnsi="Candara" w:cs="Candara"/>
          <w:b/>
          <w:bCs/>
          <w:color w:val="auto"/>
          <w:sz w:val="24"/>
          <w:szCs w:val="24"/>
        </w:rPr>
        <w:t xml:space="preserve"> 21 -2-2025                                    Προς : Υπ Παιδείας, Περιφερειακή Δνση Εκπ Αττικής, Δνση ΠΕ Αν                                            Αττικής, Συλλόγους και Ενώσεις Γονέων, ΔΟΕ, ΣΕΠΕ - ΕΛΜΕ, ΑΔΕΔΥ, τα μέλη</w:t>
      </w:r>
    </w:p>
    <w:p w:rsidR="00FC29A2" w:rsidRPr="00411F66" w:rsidRDefault="00FC29A2">
      <w:pPr>
        <w:spacing w:line="240" w:lineRule="auto"/>
        <w:jc w:val="right"/>
        <w:rPr>
          <w:rFonts w:ascii="Candara" w:hAnsi="Candara" w:cs="Candara"/>
          <w:b/>
          <w:bCs/>
          <w:color w:val="auto"/>
          <w:sz w:val="4"/>
          <w:szCs w:val="4"/>
        </w:rPr>
      </w:pPr>
    </w:p>
    <w:p w:rsidR="00FC29A2" w:rsidRPr="00411F66" w:rsidRDefault="00FC29A2">
      <w:pPr>
        <w:spacing w:line="256" w:lineRule="auto"/>
        <w:jc w:val="center"/>
        <w:rPr>
          <w:rFonts w:ascii="Candara" w:hAnsi="Candara" w:cs="Helvetica Neue"/>
          <w:b/>
          <w:bCs/>
          <w:color w:val="auto"/>
          <w:kern w:val="36"/>
          <w:sz w:val="24"/>
          <w:szCs w:val="24"/>
        </w:rPr>
      </w:pPr>
      <w:r w:rsidRPr="00411F66">
        <w:rPr>
          <w:rFonts w:ascii="Candara" w:hAnsi="Candara" w:cs="Candara"/>
          <w:b/>
          <w:bCs/>
          <w:color w:val="auto"/>
          <w:sz w:val="24"/>
          <w:szCs w:val="24"/>
        </w:rPr>
        <w:t>Δελτίο τύπου για την παράσταση διαμαρτυρίας την Τετάρτη 19/2 ενάντια στην καθαίρεση της συναδέλφου προϊσταμένης στο 6ο Ν/Γ Κορωπίου - Τι συζητήθηκε στη συνάντηση.</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 xml:space="preserve">Την Τετάρτη 19/2 πραγματοποιήθηκε η παράσταση διαμαρτυρίας των τεσσάρων Συλλόγων της Αν. Αττικής ενάντια στην καθαίρεση της απεργού προϊσταμένης του 6ου Ν/Γ Κορωπίου. </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Από τη Δ/νση με τους συγκεντρωμένους συναντήθηκε ο αναπληρωτής Δ/ντης εκπαίδευσης και Υπεύθυνος Εκπαιδευτικών Θεμάτων Κυριάκος Λεμπέσης.</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Από τη μεριά των συλλόγων καταγγείλαμε την καθαίρεση της συναδέλφου Ελένης Παπαχριστοδούλου η οποία έρχεται σε συνέχεια των προηγούμενων 14 καθαιρέσεων εκπαιδευτικών σε θέση ευθύνης που έγιναν στη Δ/νση ΠΕ Αν Αττικής. Δηλώσαμε για άλλη μια φορά ότι η συνάδελφος συμμετέχει σε νόμιμη απεργία της οποίας δεν έχει αμφισβητηθεί η νομιμότητά της στα δικαστήρια και ότι είναι παράνομο να επιβάλλεται ποινή σε απεργό καθώς το δικαίωμα στην απεργία προστατεύεται από το Σύνταγμα.</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 xml:space="preserve">                                                                                Καταγγείλαμε:</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•το κλίμα τρομοκρατίας που προσπαθούν να σπείρουν σε όλους τους συναδέλφους που αγωνίζονται ενάντια στην αξιολόγηση για την υπεράσπιση του δημόσιου σχολείου.</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 xml:space="preserve">•τα πειθαρχικά που είναι σε εξέλιξη σε όλη τη χώρα και το γεγονός ότι η Δνση Π.Ε. Αν Αττικής συμμετέχει σε ένα πρωτοφανές σχέδιο επίθεσης στη μαχόμενη εκπαίδευση που ΔΕΝ ΕΧΕΙ ΠΡΟΗΓΟΥΜΕΝΟ στα μεταπολιτευτικά χρονικά. </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•τη βιομηχανία διώξεων - πειθαρχικών στην Αν. Αττική, με την παραμικρή αφορμή και το κλίμα φρονηματισμού που προσπαθεί η Δ/νση να επιβάλει.</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ΑΠΑΙΤΗΣΑΜΕ ΤΗΝ ΑΚΥΡΩΣΗ ΤΗΣ ΚΑΘΑΙΡΕΣΗΣ της συναδέλφου και όλων των προηγούμενων 14 καθαιρέσεων και το να σταματήσει το κύμα πειθαρχικών στη Δ/νση και η τρομοκρατία.</w:t>
      </w:r>
    </w:p>
    <w:p w:rsidR="00FC29A2" w:rsidRPr="00411F66" w:rsidRDefault="00FC29A2">
      <w:pPr>
        <w:spacing w:line="256" w:lineRule="auto"/>
        <w:rPr>
          <w:rFonts w:ascii="Candara" w:hAnsi="Candara" w:cs="Candara"/>
          <w:color w:val="auto"/>
          <w:kern w:val="0"/>
          <w:sz w:val="24"/>
          <w:szCs w:val="24"/>
          <w:shd w:val="clear" w:color="auto" w:fill="FFFFFF"/>
          <w:lang w:eastAsia="zh-CN"/>
        </w:rPr>
      </w:pPr>
      <w:r w:rsidRPr="00411F66">
        <w:rPr>
          <w:rFonts w:ascii="Candara" w:hAnsi="Candara" w:cs="Candara"/>
          <w:color w:val="auto"/>
          <w:kern w:val="0"/>
          <w:sz w:val="24"/>
          <w:szCs w:val="24"/>
          <w:shd w:val="clear" w:color="auto" w:fill="FFFFFF"/>
          <w:lang w:eastAsia="zh-CN"/>
        </w:rPr>
        <w:t>Ο Αναπληρωτής Διευθυντής και υπεύθυνος εκπαιδευτικών θεμάτων προσπάθησε να “κρυφτεί” πίσω από τις “πιέσεις και εντολές” της περιφέρειας και του Υπουργείου και την προθεσμία στην απάντηση προς την περιφέρεια για τις ενέργειες απέναντι στους απεργούς, για να δικαιολογήσει την ανάληψη της ευθύνης της καθαίρεσης της συναδέλφου με την υπογραφή του.</w:t>
      </w:r>
    </w:p>
    <w:p w:rsidR="00FC29A2" w:rsidRPr="00411F66" w:rsidRDefault="00FC29A2">
      <w:pPr>
        <w:spacing w:line="256" w:lineRule="auto"/>
        <w:rPr>
          <w:rFonts w:ascii="Candara" w:hAnsi="Candara" w:cs="Candara"/>
          <w:color w:val="auto"/>
          <w:kern w:val="0"/>
          <w:sz w:val="24"/>
          <w:szCs w:val="24"/>
          <w:shd w:val="clear" w:color="auto" w:fill="FFFFFF"/>
          <w:lang w:eastAsia="zh-CN"/>
        </w:rPr>
      </w:pPr>
      <w:r w:rsidRPr="00411F66">
        <w:rPr>
          <w:rFonts w:ascii="Candara" w:hAnsi="Candara" w:cs="Candara"/>
          <w:color w:val="auto"/>
          <w:kern w:val="0"/>
          <w:sz w:val="24"/>
          <w:szCs w:val="24"/>
          <w:shd w:val="clear" w:color="auto" w:fill="FFFFFF"/>
          <w:lang w:eastAsia="zh-CN"/>
        </w:rPr>
        <w:t>Ισχυρίστηκε ότι δεν είναι αλήθεια ότι γίνονται διώξεις και βιομηχανία πειθαρχικών στην Αν. Αττική χωρίς να απαντήσει στα συγκεκριμένα παραδείγματα που ανέφεραν οι σύλλογοι.</w:t>
      </w:r>
    </w:p>
    <w:p w:rsidR="00FC29A2" w:rsidRPr="00411F66" w:rsidRDefault="00FC29A2">
      <w:pPr>
        <w:shd w:val="clear" w:color="auto" w:fill="FFFFFF"/>
        <w:spacing w:before="40" w:after="40" w:line="10" w:lineRule="atLeast"/>
        <w:rPr>
          <w:rFonts w:ascii="Candara" w:hAnsi="Candara" w:cs="Candara"/>
          <w:color w:val="auto"/>
          <w:sz w:val="24"/>
          <w:szCs w:val="24"/>
        </w:rPr>
      </w:pPr>
      <w:r w:rsidRPr="00411F66">
        <w:rPr>
          <w:rFonts w:ascii="Candara" w:hAnsi="Candara" w:cs="Candara"/>
          <w:color w:val="auto"/>
          <w:kern w:val="0"/>
          <w:sz w:val="24"/>
          <w:szCs w:val="24"/>
          <w:shd w:val="clear" w:color="auto" w:fill="FFFFFF"/>
          <w:lang w:eastAsia="zh-CN"/>
        </w:rPr>
        <w:t>Προσπάθησε να κρύψει τις ευθύνες της Δ/νσης για τη δίωξη της συναδέλφου Σοφίας Καψαλάκη από το Μενίδι. Δεν βρήκε ούτε μία κουβέντα να πει για τα πειθαρχικά που δόθηκαν στους δύο καθαιρεμένους Δ/ντές στο 1ο και 2ο ΔΣ Μαρκοπούλου. Δεν απάντησε για</w:t>
      </w:r>
      <w:bookmarkStart w:id="0" w:name="_GoBack"/>
      <w:bookmarkEnd w:id="0"/>
      <w:r w:rsidRPr="00411F66">
        <w:rPr>
          <w:rFonts w:ascii="Candara" w:hAnsi="Candara" w:cs="Candara"/>
          <w:color w:val="auto"/>
          <w:kern w:val="0"/>
          <w:sz w:val="24"/>
          <w:szCs w:val="24"/>
          <w:shd w:val="clear" w:color="auto" w:fill="FFFFFF"/>
          <w:lang w:eastAsia="zh-CN"/>
        </w:rPr>
        <w:t xml:space="preserve"> τις προσωπικές του ευθύνες στην σύνταξη των πειθαρχικών σε προϊσταμένη της Παιανίας και σε Δ/ντρια στα 3 Β .</w:t>
      </w:r>
    </w:p>
    <w:p w:rsidR="00FC29A2" w:rsidRPr="00411F66" w:rsidRDefault="00FC29A2">
      <w:pPr>
        <w:spacing w:line="256" w:lineRule="auto"/>
        <w:rPr>
          <w:rFonts w:eastAsia="Times New Roman" w:cs="Times New Roman"/>
          <w:color w:val="auto"/>
          <w:kern w:val="0"/>
          <w:sz w:val="4"/>
          <w:szCs w:val="4"/>
          <w:lang w:eastAsia="zh-CN"/>
        </w:rPr>
      </w:pPr>
    </w:p>
    <w:p w:rsidR="00FC29A2" w:rsidRPr="00411F66" w:rsidRDefault="00FC29A2">
      <w:pPr>
        <w:spacing w:line="256" w:lineRule="auto"/>
        <w:rPr>
          <w:rFonts w:ascii="Candara" w:hAnsi="Candara" w:cs="Candara"/>
          <w:color w:val="auto"/>
          <w:kern w:val="0"/>
          <w:sz w:val="24"/>
          <w:szCs w:val="24"/>
          <w:shd w:val="clear" w:color="auto" w:fill="FFFFFF"/>
          <w:lang w:eastAsia="zh-CN"/>
        </w:rPr>
      </w:pPr>
      <w:r w:rsidRPr="00411F66">
        <w:rPr>
          <w:rFonts w:ascii="Candara" w:hAnsi="Candara" w:cs="Candara"/>
          <w:color w:val="auto"/>
          <w:kern w:val="0"/>
          <w:sz w:val="24"/>
          <w:szCs w:val="24"/>
          <w:lang w:eastAsia="zh-CN"/>
        </w:rPr>
        <w:t xml:space="preserve">Χαρακτηριστική ήταν η αφωνία του αναπληρωτή Διευθυντή εκπαίδευσης απέναντι στο έντονο και επίμονο ερώτημα πολλών συναδελφισσών από τις συγκεντρωμένες </w:t>
      </w:r>
      <w:r w:rsidRPr="00411F66">
        <w:rPr>
          <w:rFonts w:ascii="Candara" w:hAnsi="Candara" w:cs="Candara"/>
          <w:b/>
          <w:bCs/>
          <w:color w:val="auto"/>
          <w:kern w:val="0"/>
          <w:sz w:val="24"/>
          <w:szCs w:val="24"/>
          <w:lang w:eastAsia="zh-CN"/>
        </w:rPr>
        <w:t>“Γιατί θέλετε να δουλεύουμε στο σχολείο με το φόβο και την απειλή να επικρέμεται από πάνω μας, συνεχώς ;”</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 xml:space="preserve">Τέλος στη δήλωση των σωματείων και των συγκεντρωμένων ότι η προσπάθεια τρομοκράτησης των αγωνιζόμενων εκπαιδευτικών δεν έχει καταφέρει να κάμψει τον κύριο όγκο των συναδέλφων νεοδιόριστων και το ρεύμα των νεοδιόριστων - παρά τις πιέσεις - παραμένει μαζικό και δυναμικό </w:t>
      </w:r>
      <w:r w:rsidRPr="00411F66">
        <w:rPr>
          <w:rFonts w:ascii="Candara" w:hAnsi="Candara"/>
          <w:b/>
          <w:bCs/>
          <w:color w:val="auto"/>
          <w:kern w:val="36"/>
          <w:sz w:val="24"/>
          <w:szCs w:val="24"/>
        </w:rPr>
        <w:t xml:space="preserve">ο αναπληρωτής Δντής εκπαίδευσης παραδέχτηκε ότι παραμένουν 180 απεργοί απέχοντες νεοδιόριστοι από την αξιολόγηση  και  δυσκολεύονται να αντιμετωπίσουν τη μαζικότητα και αποφασιστικότητα των αγωνιζόμενων που συνεχίζουν τον αγώνα. </w:t>
      </w:r>
    </w:p>
    <w:p w:rsidR="00FC29A2" w:rsidRPr="00411F66" w:rsidRDefault="00FC29A2">
      <w:pPr>
        <w:spacing w:line="256" w:lineRule="auto"/>
        <w:rPr>
          <w:rFonts w:ascii="Candara" w:hAnsi="Candara"/>
          <w:color w:val="auto"/>
          <w:kern w:val="36"/>
          <w:sz w:val="24"/>
          <w:szCs w:val="24"/>
        </w:rPr>
      </w:pPr>
      <w:r w:rsidRPr="00411F66">
        <w:rPr>
          <w:rFonts w:ascii="Candara" w:hAnsi="Candara"/>
          <w:color w:val="auto"/>
          <w:kern w:val="36"/>
          <w:sz w:val="24"/>
          <w:szCs w:val="24"/>
        </w:rPr>
        <w:t xml:space="preserve">  Οι σύλλογοι επανέλαβαν για άλλη μια φορά την απαίτηση τους να ακυρωθούν οι παράνομες καθαιρέσεις και τα πειθαρχικά. Δήλωσαν ότι θα προχωρήσουν σε όλες τις υπηρεσιακές, νομικές, συνδικαλιστικές και πολιτικές ενέργειες προκειμένου να ακυρώσουν τις πράξεις αυτές και θα συνεχίσουν αποφασιστικά τον αγώνα ενάντια στην αξιολόγηση,  για την υπεράσπιση της δημόσιας δωρεάν εκπαίδευσης και των εργασιακών δικαιωμάτων των εκπαιδευτικών για την ελευθερία και τη δημοκρατική λειτουργία στο σχολείο. </w:t>
      </w:r>
    </w:p>
    <w:p w:rsidR="00FC29A2" w:rsidRPr="00411F66" w:rsidRDefault="00FC29A2">
      <w:pPr>
        <w:spacing w:line="256" w:lineRule="auto"/>
        <w:jc w:val="center"/>
        <w:rPr>
          <w:rFonts w:ascii="Candara" w:hAnsi="Candara"/>
          <w:color w:val="auto"/>
          <w:kern w:val="36"/>
          <w:sz w:val="24"/>
          <w:szCs w:val="24"/>
        </w:rPr>
      </w:pPr>
      <w:r w:rsidRPr="00411F66">
        <w:rPr>
          <w:rFonts w:ascii="Candara" w:hAnsi="Candara"/>
          <w:color w:val="auto"/>
          <w:kern w:val="36"/>
          <w:sz w:val="24"/>
          <w:szCs w:val="24"/>
        </w:rPr>
        <w:t>ΚΑΤΩ ΤΑ ΧΕΡΙΑ ΑΠΟ ΤΟΥΣ ΑΠΕΡΓΟΥΣ.</w:t>
      </w:r>
    </w:p>
    <w:p w:rsidR="00FC29A2" w:rsidRPr="00411F66" w:rsidRDefault="00FC29A2">
      <w:pPr>
        <w:spacing w:line="256" w:lineRule="auto"/>
        <w:jc w:val="center"/>
        <w:rPr>
          <w:rFonts w:ascii="Candara" w:hAnsi="Candara"/>
          <w:color w:val="auto"/>
          <w:kern w:val="36"/>
          <w:sz w:val="24"/>
          <w:szCs w:val="24"/>
        </w:rPr>
      </w:pPr>
      <w:r w:rsidRPr="00411F66">
        <w:rPr>
          <w:rFonts w:ascii="Candara" w:hAnsi="Candara"/>
          <w:color w:val="auto"/>
          <w:kern w:val="36"/>
          <w:sz w:val="24"/>
          <w:szCs w:val="24"/>
        </w:rPr>
        <w:t>Ο αυταρχισμός και η τρομοκρατία δε θα περάσουν!</w:t>
      </w:r>
    </w:p>
    <w:p w:rsidR="00FC29A2" w:rsidRPr="00411F66" w:rsidRDefault="00FC29A2">
      <w:pPr>
        <w:spacing w:line="256" w:lineRule="auto"/>
        <w:jc w:val="center"/>
        <w:rPr>
          <w:rFonts w:ascii="Candara" w:hAnsi="Candara"/>
          <w:color w:val="auto"/>
          <w:kern w:val="36"/>
          <w:sz w:val="24"/>
          <w:szCs w:val="24"/>
        </w:rPr>
      </w:pPr>
      <w:r w:rsidRPr="00411F66">
        <w:rPr>
          <w:rFonts w:ascii="Candara" w:hAnsi="Candara"/>
          <w:color w:val="auto"/>
          <w:kern w:val="36"/>
          <w:sz w:val="24"/>
          <w:szCs w:val="24"/>
        </w:rPr>
        <w:t>Τα Δ.Σ των Συλλόγων</w:t>
      </w:r>
    </w:p>
    <w:sectPr w:rsidR="00FC29A2" w:rsidRPr="00411F66" w:rsidSect="00123C4B">
      <w:pgSz w:w="11900" w:h="16840"/>
      <w:pgMar w:top="720" w:right="840" w:bottom="940" w:left="9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9A2" w:rsidRDefault="00FC29A2">
      <w:pPr>
        <w:spacing w:line="240" w:lineRule="auto"/>
      </w:pPr>
      <w:r>
        <w:separator/>
      </w:r>
    </w:p>
  </w:endnote>
  <w:endnote w:type="continuationSeparator" w:id="0">
    <w:p w:rsidR="00FC29A2" w:rsidRDefault="00FC29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9A2" w:rsidRDefault="00FC29A2">
      <w:pPr>
        <w:spacing w:after="0"/>
      </w:pPr>
      <w:r>
        <w:separator/>
      </w:r>
    </w:p>
  </w:footnote>
  <w:footnote w:type="continuationSeparator" w:id="0">
    <w:p w:rsidR="00FC29A2" w:rsidRDefault="00FC29A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DFC"/>
    <w:rsid w:val="000C4BCD"/>
    <w:rsid w:val="00123C4B"/>
    <w:rsid w:val="001C493F"/>
    <w:rsid w:val="002908BB"/>
    <w:rsid w:val="00311754"/>
    <w:rsid w:val="00334BE7"/>
    <w:rsid w:val="003E0A98"/>
    <w:rsid w:val="00411F66"/>
    <w:rsid w:val="0045347F"/>
    <w:rsid w:val="004C4759"/>
    <w:rsid w:val="00533B95"/>
    <w:rsid w:val="00544D6D"/>
    <w:rsid w:val="00670DFC"/>
    <w:rsid w:val="0085787E"/>
    <w:rsid w:val="00874143"/>
    <w:rsid w:val="009D59C1"/>
    <w:rsid w:val="00A13E01"/>
    <w:rsid w:val="00B427CF"/>
    <w:rsid w:val="00C334F7"/>
    <w:rsid w:val="00C576FC"/>
    <w:rsid w:val="00CF463B"/>
    <w:rsid w:val="00D15ABA"/>
    <w:rsid w:val="00D20E2C"/>
    <w:rsid w:val="00E638AB"/>
    <w:rsid w:val="00EB5F07"/>
    <w:rsid w:val="00EF7F3B"/>
    <w:rsid w:val="00F1275E"/>
    <w:rsid w:val="00FC29A2"/>
    <w:rsid w:val="1C106560"/>
    <w:rsid w:val="1E45106F"/>
    <w:rsid w:val="1F504FD1"/>
    <w:rsid w:val="20323AF4"/>
    <w:rsid w:val="25323514"/>
    <w:rsid w:val="26636FB4"/>
    <w:rsid w:val="2BB62DCB"/>
    <w:rsid w:val="338152C7"/>
    <w:rsid w:val="3F4C7BA7"/>
    <w:rsid w:val="426F424D"/>
    <w:rsid w:val="438356EA"/>
    <w:rsid w:val="440668B8"/>
    <w:rsid w:val="45316114"/>
    <w:rsid w:val="49D13865"/>
    <w:rsid w:val="556D1A6B"/>
    <w:rsid w:val="5B224EA9"/>
    <w:rsid w:val="60F3010A"/>
    <w:rsid w:val="61F327C3"/>
    <w:rsid w:val="6263544A"/>
    <w:rsid w:val="68DF1251"/>
    <w:rsid w:val="6CB31FEC"/>
    <w:rsid w:val="6F6976B6"/>
    <w:rsid w:val="769E5415"/>
    <w:rsid w:val="7C2E3EC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C4B"/>
    <w:pPr>
      <w:spacing w:after="160" w:line="259" w:lineRule="auto"/>
    </w:pPr>
    <w:rPr>
      <w:rFonts w:ascii="Calibri" w:eastAsia="Arial Unicode MS" w:hAnsi="Calibri" w:cs="Arial Unicode MS"/>
      <w:color w:val="000000"/>
      <w:kern w:val="2"/>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3C4B"/>
    <w:rPr>
      <w:rFonts w:cs="Times New Roman"/>
      <w:u w:val="single"/>
    </w:rPr>
  </w:style>
  <w:style w:type="paragraph" w:styleId="NormalWeb">
    <w:name w:val="Normal (Web)"/>
    <w:basedOn w:val="Normal"/>
    <w:uiPriority w:val="99"/>
    <w:rsid w:val="00123C4B"/>
    <w:pPr>
      <w:spacing w:beforeAutospacing="1" w:after="0" w:afterAutospacing="1" w:line="240" w:lineRule="auto"/>
    </w:pPr>
    <w:rPr>
      <w:rFonts w:ascii="Times New Roman" w:eastAsia="SimSun" w:hAnsi="Times New Roman" w:cs="Times New Roman"/>
      <w:color w:val="auto"/>
      <w:kern w:val="0"/>
      <w:sz w:val="24"/>
      <w:szCs w:val="24"/>
      <w:lang w:val="en-US" w:eastAsia="zh-CN"/>
    </w:rPr>
  </w:style>
  <w:style w:type="character" w:styleId="Strong">
    <w:name w:val="Strong"/>
    <w:basedOn w:val="DefaultParagraphFont"/>
    <w:uiPriority w:val="99"/>
    <w:qFormat/>
    <w:rsid w:val="00123C4B"/>
    <w:rPr>
      <w:rFonts w:cs="Times New Roman"/>
      <w:b/>
      <w:bCs/>
    </w:rPr>
  </w:style>
  <w:style w:type="table" w:customStyle="1" w:styleId="TableNormal1">
    <w:name w:val="Table Normal1"/>
    <w:uiPriority w:val="99"/>
    <w:rsid w:val="00123C4B"/>
    <w:rPr>
      <w:sz w:val="20"/>
      <w:szCs w:val="20"/>
    </w:rPr>
    <w:tblPr>
      <w:tblCellMar>
        <w:top w:w="0" w:type="dxa"/>
        <w:left w:w="0" w:type="dxa"/>
        <w:bottom w:w="0" w:type="dxa"/>
        <w:right w:w="0" w:type="dxa"/>
      </w:tblCellMar>
    </w:tblPr>
  </w:style>
  <w:style w:type="paragraph" w:customStyle="1" w:styleId="HeaderFooter">
    <w:name w:val="Header &amp; Footer"/>
    <w:uiPriority w:val="99"/>
    <w:rsid w:val="00123C4B"/>
    <w:pPr>
      <w:tabs>
        <w:tab w:val="right" w:pos="9020"/>
      </w:tabs>
    </w:pPr>
    <w:rPr>
      <w:rFonts w:ascii="Helvetica Neue" w:eastAsia="Arial Unicode MS" w:hAnsi="Helvetica Neue" w:cs="Arial Unicode MS"/>
      <w:color w:val="000000"/>
      <w:sz w:val="24"/>
      <w:szCs w:val="24"/>
    </w:rPr>
  </w:style>
  <w:style w:type="character" w:customStyle="1" w:styleId="1">
    <w:name w:val="Ανεπίλυτη αναφορά1"/>
    <w:basedOn w:val="DefaultParagraphFont"/>
    <w:uiPriority w:val="99"/>
    <w:semiHidden/>
    <w:rsid w:val="00123C4B"/>
    <w:rPr>
      <w:rFonts w:cs="Times New Roman"/>
      <w:color w:val="605E5C"/>
      <w:shd w:val="clear" w:color="auto" w:fill="E1DFDD"/>
    </w:rPr>
  </w:style>
  <w:style w:type="paragraph" w:styleId="ListParagraph">
    <w:name w:val="List Paragraph"/>
    <w:basedOn w:val="Normal"/>
    <w:uiPriority w:val="99"/>
    <w:qFormat/>
    <w:rsid w:val="00123C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650</Words>
  <Characters>3513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Pateli</dc:creator>
  <cp:keywords/>
  <dc:description/>
  <cp:lastModifiedBy>Admin</cp:lastModifiedBy>
  <cp:revision>3</cp:revision>
  <dcterms:created xsi:type="dcterms:W3CDTF">2025-02-25T16:27:00Z</dcterms:created>
  <dcterms:modified xsi:type="dcterms:W3CDTF">2025-02-25T16:31:00Z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DE96463C8DFD42E18FEC043D6AD7B933_13</vt:lpwstr>
  </property>
</Properties>
</file>