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F3" w:rsidRPr="00641925" w:rsidRDefault="004D1BF3" w:rsidP="00487E8C">
      <w:pPr>
        <w:spacing w:line="276" w:lineRule="auto"/>
        <w:jc w:val="center"/>
        <w:rPr>
          <w:rFonts w:ascii="Times New Roman" w:hAnsi="Times New Roman"/>
          <w:b/>
          <w:sz w:val="16"/>
          <w:szCs w:val="16"/>
        </w:rPr>
      </w:pPr>
    </w:p>
    <w:tbl>
      <w:tblPr>
        <w:tblW w:w="0" w:type="auto"/>
        <w:jc w:val="center"/>
        <w:tblInd w:w="-1073" w:type="dxa"/>
        <w:tblLayout w:type="fixed"/>
        <w:tblLook w:val="0000"/>
      </w:tblPr>
      <w:tblGrid>
        <w:gridCol w:w="5847"/>
        <w:gridCol w:w="4073"/>
      </w:tblGrid>
      <w:tr w:rsidR="004D1BF3" w:rsidRPr="00A2750D" w:rsidTr="00641925">
        <w:trPr>
          <w:trHeight w:val="119"/>
          <w:jc w:val="center"/>
        </w:trPr>
        <w:tc>
          <w:tcPr>
            <w:tcW w:w="5847" w:type="dxa"/>
            <w:vAlign w:val="center"/>
          </w:tcPr>
          <w:p w:rsidR="004D1BF3" w:rsidRPr="00641925" w:rsidRDefault="004D1BF3" w:rsidP="008F7A26">
            <w:pPr>
              <w:autoSpaceDE w:val="0"/>
              <w:autoSpaceDN w:val="0"/>
              <w:adjustRightInd w:val="0"/>
              <w:jc w:val="center"/>
              <w:rPr>
                <w:rFonts w:ascii="Arial" w:hAnsi="Arial" w:cs="Arial"/>
                <w:bCs/>
                <w:sz w:val="22"/>
                <w:szCs w:val="22"/>
              </w:rPr>
            </w:pPr>
            <w:r w:rsidRPr="00641925">
              <w:rPr>
                <w:rFonts w:ascii="Arial" w:hAnsi="Arial" w:cs="Arial"/>
                <w:bCs/>
                <w:sz w:val="22"/>
                <w:szCs w:val="22"/>
              </w:rPr>
              <w:t xml:space="preserve">ΣΥΛΛΟΓΟΣ  Εκπαιδευτικών  Π.Ε.   </w:t>
            </w:r>
          </w:p>
          <w:p w:rsidR="004D1BF3" w:rsidRPr="00641925" w:rsidRDefault="004D1BF3" w:rsidP="008F7A26">
            <w:pPr>
              <w:autoSpaceDE w:val="0"/>
              <w:autoSpaceDN w:val="0"/>
              <w:adjustRightInd w:val="0"/>
              <w:jc w:val="center"/>
              <w:rPr>
                <w:rFonts w:ascii="Arial" w:hAnsi="Arial" w:cs="Arial"/>
                <w:bCs/>
                <w:sz w:val="22"/>
                <w:szCs w:val="22"/>
              </w:rPr>
            </w:pPr>
            <w:r w:rsidRPr="00641925">
              <w:rPr>
                <w:rFonts w:ascii="Arial" w:hAnsi="Arial" w:cs="Arial"/>
                <w:bCs/>
                <w:sz w:val="22"/>
                <w:szCs w:val="22"/>
              </w:rPr>
              <w:t>ΑΝ. Αττικής  «Ο ΣΩΚΡΑΤΗΣ»</w:t>
            </w:r>
          </w:p>
        </w:tc>
        <w:tc>
          <w:tcPr>
            <w:tcW w:w="4073" w:type="dxa"/>
            <w:vAlign w:val="center"/>
          </w:tcPr>
          <w:p w:rsidR="004D1BF3" w:rsidRPr="00641925" w:rsidRDefault="004D1BF3" w:rsidP="008F7A26">
            <w:pPr>
              <w:autoSpaceDE w:val="0"/>
              <w:autoSpaceDN w:val="0"/>
              <w:adjustRightInd w:val="0"/>
              <w:jc w:val="center"/>
              <w:rPr>
                <w:rFonts w:ascii="Arial" w:hAnsi="Arial" w:cs="Arial"/>
                <w:sz w:val="22"/>
                <w:szCs w:val="22"/>
              </w:rPr>
            </w:pPr>
            <w:r w:rsidRPr="00641925">
              <w:rPr>
                <w:rFonts w:ascii="Arial" w:hAnsi="Arial" w:cs="Arial"/>
                <w:sz w:val="22"/>
                <w:szCs w:val="22"/>
              </w:rPr>
              <w:t>Αχαρνές :07/10/ 2025</w:t>
            </w:r>
          </w:p>
        </w:tc>
      </w:tr>
      <w:tr w:rsidR="004D1BF3" w:rsidRPr="006846D9" w:rsidTr="00641925">
        <w:trPr>
          <w:trHeight w:val="379"/>
          <w:jc w:val="center"/>
        </w:trPr>
        <w:tc>
          <w:tcPr>
            <w:tcW w:w="5847" w:type="dxa"/>
            <w:vAlign w:val="center"/>
          </w:tcPr>
          <w:p w:rsidR="004D1BF3" w:rsidRDefault="004D1BF3" w:rsidP="008F7A26">
            <w:pPr>
              <w:autoSpaceDE w:val="0"/>
              <w:autoSpaceDN w:val="0"/>
              <w:adjustRightInd w:val="0"/>
              <w:jc w:val="center"/>
              <w:rPr>
                <w:rFonts w:ascii="Arial" w:hAnsi="Arial" w:cs="Arial"/>
                <w:bCs/>
                <w:sz w:val="22"/>
                <w:szCs w:val="22"/>
              </w:rPr>
            </w:pPr>
            <w:r w:rsidRPr="00641925">
              <w:rPr>
                <w:rFonts w:ascii="Arial" w:hAnsi="Arial" w:cs="Arial"/>
                <w:bCs/>
                <w:sz w:val="22"/>
                <w:szCs w:val="22"/>
              </w:rPr>
              <w:t>Kάχι Καχιασβίλι 6                                                       Ολυμπιακο χωριό Αχαρνές</w:t>
            </w:r>
            <w:r w:rsidRPr="00641925">
              <w:rPr>
                <w:rFonts w:ascii="Arial" w:hAnsi="Arial" w:cs="Arial"/>
                <w:sz w:val="22"/>
                <w:szCs w:val="22"/>
              </w:rPr>
              <w:t xml:space="preserve">                                                                          Πληροφορίες : Παπαγιαννόπουλος Αποστόλης                                             Τηλέφωνο : 6978896216</w:t>
            </w:r>
            <w:r w:rsidRPr="00641925">
              <w:rPr>
                <w:rFonts w:ascii="Arial" w:hAnsi="Arial" w:cs="Arial"/>
                <w:bCs/>
                <w:sz w:val="22"/>
                <w:szCs w:val="22"/>
              </w:rPr>
              <w:t xml:space="preserve">                  </w:t>
            </w:r>
          </w:p>
          <w:p w:rsidR="004D1BF3" w:rsidRPr="00641925" w:rsidRDefault="004D1BF3" w:rsidP="008F7A26">
            <w:pPr>
              <w:autoSpaceDE w:val="0"/>
              <w:autoSpaceDN w:val="0"/>
              <w:adjustRightInd w:val="0"/>
              <w:jc w:val="center"/>
              <w:rPr>
                <w:rFonts w:ascii="Arial" w:hAnsi="Arial" w:cs="Arial"/>
                <w:color w:val="0000FF"/>
                <w:sz w:val="22"/>
                <w:szCs w:val="22"/>
              </w:rPr>
            </w:pPr>
            <w:r w:rsidRPr="00641925">
              <w:rPr>
                <w:rFonts w:ascii="Arial" w:hAnsi="Arial" w:cs="Arial"/>
                <w:bCs/>
                <w:sz w:val="22"/>
                <w:szCs w:val="22"/>
              </w:rPr>
              <w:t xml:space="preserve">              </w:t>
            </w:r>
            <w:hyperlink r:id="rId5" w:history="1">
              <w:r w:rsidRPr="00641925">
                <w:rPr>
                  <w:rStyle w:val="Hyperlink"/>
                  <w:rFonts w:ascii="Arial" w:hAnsi="Arial" w:cs="Arial"/>
                  <w:sz w:val="22"/>
                  <w:szCs w:val="22"/>
                </w:rPr>
                <w:t>http://syllogos-socratis.gr/</w:t>
              </w:r>
            </w:hyperlink>
            <w:r w:rsidRPr="00641925">
              <w:rPr>
                <w:rFonts w:ascii="Arial" w:hAnsi="Arial" w:cs="Arial"/>
                <w:color w:val="0000FF"/>
                <w:sz w:val="22"/>
                <w:szCs w:val="22"/>
              </w:rPr>
              <w:t xml:space="preserve">                                           mail: </w:t>
            </w:r>
            <w:hyperlink r:id="rId6" w:history="1">
              <w:r w:rsidRPr="00641925">
                <w:rPr>
                  <w:rStyle w:val="Hyperlink"/>
                  <w:rFonts w:ascii="Arial" w:hAnsi="Arial" w:cs="Arial"/>
                  <w:sz w:val="22"/>
                  <w:szCs w:val="22"/>
                </w:rPr>
                <w:t>sokratis.syllogos@gmail.com</w:t>
              </w:r>
            </w:hyperlink>
            <w:r w:rsidRPr="00641925">
              <w:rPr>
                <w:rFonts w:ascii="Arial" w:hAnsi="Arial" w:cs="Arial"/>
                <w:color w:val="0000FF"/>
                <w:sz w:val="22"/>
                <w:szCs w:val="22"/>
              </w:rPr>
              <w:t xml:space="preserve">                                      Face book: Σύλλογος Εκπαιδευτικών ΠΕ «Ο Σωκράτης»</w:t>
            </w:r>
          </w:p>
          <w:p w:rsidR="004D1BF3" w:rsidRPr="00641925" w:rsidRDefault="004D1BF3" w:rsidP="008F7A26">
            <w:pPr>
              <w:autoSpaceDE w:val="0"/>
              <w:autoSpaceDN w:val="0"/>
              <w:adjustRightInd w:val="0"/>
              <w:jc w:val="center"/>
              <w:rPr>
                <w:rFonts w:ascii="Arial" w:hAnsi="Arial" w:cs="Arial"/>
                <w:color w:val="0000FF"/>
                <w:sz w:val="22"/>
                <w:szCs w:val="22"/>
              </w:rPr>
            </w:pPr>
            <w:r w:rsidRPr="00641925">
              <w:rPr>
                <w:rFonts w:cs="Calibri"/>
                <w:color w:val="0000FF"/>
                <w:sz w:val="22"/>
                <w:szCs w:val="22"/>
              </w:rPr>
              <w:t>YouTube: ΣΥΛΛΟΓΟΣ ΣΩΚΡΑΤΗΣ</w:t>
            </w:r>
            <w:r w:rsidRPr="00641925">
              <w:rPr>
                <w:rFonts w:ascii="Arial" w:hAnsi="Arial" w:cs="Arial"/>
                <w:color w:val="0000FF"/>
                <w:sz w:val="22"/>
                <w:szCs w:val="22"/>
              </w:rPr>
              <w:t xml:space="preserve">                                                                                                                               </w:t>
            </w:r>
          </w:p>
        </w:tc>
        <w:tc>
          <w:tcPr>
            <w:tcW w:w="4073" w:type="dxa"/>
            <w:vAlign w:val="center"/>
          </w:tcPr>
          <w:p w:rsidR="004D1BF3" w:rsidRPr="00641925" w:rsidRDefault="004D1BF3" w:rsidP="008F7A26">
            <w:pPr>
              <w:autoSpaceDE w:val="0"/>
              <w:autoSpaceDN w:val="0"/>
              <w:adjustRightInd w:val="0"/>
              <w:jc w:val="center"/>
              <w:rPr>
                <w:rFonts w:ascii="Arial" w:hAnsi="Arial" w:cs="Arial"/>
                <w:sz w:val="22"/>
                <w:szCs w:val="22"/>
              </w:rPr>
            </w:pPr>
            <w:r w:rsidRPr="00641925">
              <w:rPr>
                <w:rFonts w:ascii="Arial" w:hAnsi="Arial" w:cs="Arial"/>
                <w:sz w:val="22"/>
                <w:szCs w:val="22"/>
              </w:rPr>
              <w:t>Προς: Εκπαιδευτικούς, Δ.Ο.Ε, Μ.Μ.Ε.</w:t>
            </w:r>
          </w:p>
        </w:tc>
      </w:tr>
    </w:tbl>
    <w:p w:rsidR="004D1BF3" w:rsidRPr="00641925" w:rsidRDefault="004D1BF3" w:rsidP="00487E8C">
      <w:pPr>
        <w:spacing w:line="276" w:lineRule="auto"/>
        <w:jc w:val="center"/>
        <w:rPr>
          <w:rFonts w:ascii="Times New Roman" w:hAnsi="Times New Roman"/>
          <w:b/>
          <w:sz w:val="16"/>
          <w:szCs w:val="16"/>
        </w:rPr>
      </w:pPr>
    </w:p>
    <w:p w:rsidR="004D1BF3" w:rsidRPr="00641925" w:rsidRDefault="004D1BF3" w:rsidP="00487E8C">
      <w:pPr>
        <w:spacing w:line="276" w:lineRule="auto"/>
        <w:jc w:val="center"/>
        <w:rPr>
          <w:rFonts w:ascii="Arial" w:hAnsi="Arial" w:cs="Arial"/>
          <w:b/>
          <w:sz w:val="28"/>
          <w:szCs w:val="28"/>
        </w:rPr>
      </w:pPr>
      <w:r w:rsidRPr="00641925">
        <w:rPr>
          <w:rFonts w:ascii="Arial" w:hAnsi="Arial" w:cs="Arial"/>
          <w:b/>
          <w:sz w:val="28"/>
          <w:szCs w:val="28"/>
        </w:rPr>
        <w:t>Απέναντι στις πιέσεις από την πλευρά της Διοίκησης σχετικά με την εσωτερική αξιολόγηση/κατηγοριοποίηση των Σχολείων μας απαντάμε ενιαία με πυξίδα τις συλλογικές αποφάσεις του κλάδου!</w:t>
      </w:r>
    </w:p>
    <w:p w:rsidR="004D1BF3" w:rsidRPr="00641925" w:rsidRDefault="004D1BF3" w:rsidP="00656291">
      <w:pPr>
        <w:spacing w:line="276" w:lineRule="auto"/>
        <w:rPr>
          <w:rFonts w:ascii="Arial" w:hAnsi="Arial" w:cs="Arial"/>
          <w:b/>
          <w:sz w:val="16"/>
          <w:szCs w:val="16"/>
        </w:rPr>
      </w:pPr>
    </w:p>
    <w:p w:rsidR="004D1BF3" w:rsidRDefault="004D1BF3" w:rsidP="00641925">
      <w:pPr>
        <w:pStyle w:val="a"/>
        <w:pBdr>
          <w:top w:val="none" w:sz="0" w:space="0" w:color="auto"/>
          <w:left w:val="none" w:sz="0" w:space="0" w:color="auto"/>
          <w:bottom w:val="none" w:sz="0" w:space="0" w:color="auto"/>
          <w:right w:val="none" w:sz="0" w:space="0" w:color="auto"/>
          <w:bar w:val="none" w:sz="0" w:color="auto"/>
        </w:pBdr>
        <w:spacing w:line="360" w:lineRule="auto"/>
        <w:ind w:firstLine="720"/>
        <w:jc w:val="both"/>
        <w:rPr>
          <w:rFonts w:ascii="Arial" w:hAnsi="Arial" w:cs="Arial"/>
          <w:sz w:val="24"/>
          <w:szCs w:val="24"/>
        </w:rPr>
      </w:pPr>
      <w:r w:rsidRPr="00641925">
        <w:rPr>
          <w:rFonts w:ascii="Arial" w:hAnsi="Arial" w:cs="Arial"/>
          <w:bCs/>
          <w:sz w:val="24"/>
          <w:szCs w:val="24"/>
        </w:rPr>
        <w:t xml:space="preserve">Μια μέρα πριν και την ώρα που δεκάδες σύλλογοι διδασκόντων καλούνται σε ειδική συνεδρίαση για τη λήψη αποφάσεων σχετικά με την εσωτερική </w:t>
      </w:r>
      <w:r w:rsidRPr="00641925">
        <w:rPr>
          <w:rFonts w:ascii="Arial" w:hAnsi="Arial" w:cs="Arial"/>
          <w:sz w:val="24"/>
          <w:szCs w:val="24"/>
        </w:rPr>
        <w:t xml:space="preserve">και εξωτερική αξιολόγηση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w:t>
      </w:r>
      <w:r w:rsidRPr="00641925">
        <w:rPr>
          <w:rFonts w:ascii="Arial" w:hAnsi="Arial" w:cs="Arial"/>
          <w:bCs/>
          <w:sz w:val="24"/>
          <w:szCs w:val="24"/>
        </w:rPr>
        <w:t>η ΔΙΠΕ Αν. Αττικής αποστέλλει στα σχολεία έγγραφο με θέμα «Εφαρμογή διαδικασιών της εσωτερικής αξιολόγησης (προγραμματισμός – απολογισμός) και ο υπαλλακτικός τρόπος άσκησης αρμοδιοτήτων από τον/την Διευθυντή/τρια ή Προϊστάμενο/η της Σχολικής Μονάδας». Στο έγγραφο αυτό παρατίθενται μια σειρά νόμων (γνωστών σε όλους μας) με σκοπό να δημιουργήσουν κλίμα πίεσης προς του Συλλόγους Διδασκόντων ώστε να μην υιοθετήσουν τις εδώ και χρόνια αποφάσεις του Κλάδου (</w:t>
      </w:r>
      <w:r w:rsidRPr="00641925">
        <w:rPr>
          <w:rFonts w:ascii="Arial" w:hAnsi="Arial" w:cs="Arial"/>
          <w:sz w:val="24"/>
          <w:szCs w:val="24"/>
        </w:rPr>
        <w:t>αποφάσεις της 93</w:t>
      </w:r>
      <w:r w:rsidRPr="00641925">
        <w:rPr>
          <w:rFonts w:ascii="Arial" w:hAnsi="Arial" w:cs="Arial"/>
          <w:sz w:val="24"/>
          <w:szCs w:val="24"/>
          <w:vertAlign w:val="superscript"/>
        </w:rPr>
        <w:t>ης</w:t>
      </w:r>
      <w:r w:rsidRPr="00641925">
        <w:rPr>
          <w:rFonts w:ascii="Arial" w:hAnsi="Arial" w:cs="Arial"/>
          <w:sz w:val="24"/>
          <w:szCs w:val="24"/>
        </w:rPr>
        <w:t xml:space="preserve"> και 94</w:t>
      </w:r>
      <w:r w:rsidRPr="00641925">
        <w:rPr>
          <w:rFonts w:ascii="Arial" w:hAnsi="Arial" w:cs="Arial"/>
          <w:sz w:val="24"/>
          <w:szCs w:val="24"/>
          <w:vertAlign w:val="superscript"/>
        </w:rPr>
        <w:t>ης</w:t>
      </w:r>
      <w:r w:rsidRPr="00641925">
        <w:rPr>
          <w:rFonts w:ascii="Arial" w:hAnsi="Arial" w:cs="Arial"/>
          <w:sz w:val="24"/>
          <w:szCs w:val="24"/>
        </w:rPr>
        <w:t xml:space="preserve">  Γενικής Συνέλευσης και τις αποφάσεις του Δ.Σ. της Δ.Ο.Ε.) που αφορούν στην κατάθεση των Ενιαίων Κειμένων. </w:t>
      </w:r>
    </w:p>
    <w:p w:rsidR="004D1BF3" w:rsidRPr="00641925" w:rsidRDefault="004D1BF3" w:rsidP="00641925">
      <w:pPr>
        <w:pStyle w:val="a"/>
        <w:pBdr>
          <w:top w:val="none" w:sz="0" w:space="0" w:color="auto"/>
          <w:left w:val="none" w:sz="0" w:space="0" w:color="auto"/>
          <w:bottom w:val="none" w:sz="0" w:space="0" w:color="auto"/>
          <w:right w:val="none" w:sz="0" w:space="0" w:color="auto"/>
          <w:bar w:val="none" w:sz="0" w:color="auto"/>
        </w:pBdr>
        <w:spacing w:line="360" w:lineRule="auto"/>
        <w:ind w:firstLine="720"/>
        <w:jc w:val="both"/>
        <w:rPr>
          <w:rFonts w:ascii="Arial" w:hAnsi="Arial" w:cs="Arial"/>
          <w:sz w:val="16"/>
          <w:szCs w:val="16"/>
        </w:rPr>
      </w:pPr>
    </w:p>
    <w:p w:rsidR="004D1BF3" w:rsidRPr="00641925" w:rsidRDefault="004D1BF3" w:rsidP="00487E8C">
      <w:pPr>
        <w:pStyle w:val="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641925">
        <w:rPr>
          <w:rFonts w:ascii="Arial" w:hAnsi="Arial" w:cs="Arial"/>
          <w:sz w:val="24"/>
          <w:szCs w:val="24"/>
        </w:rPr>
        <w:t>Συναδέλφισσες, συνάδελφοι,</w:t>
      </w:r>
    </w:p>
    <w:p w:rsidR="004D1BF3" w:rsidRPr="00641925" w:rsidRDefault="004D1BF3" w:rsidP="00487E8C">
      <w:pPr>
        <w:pStyle w:val="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16"/>
          <w:szCs w:val="16"/>
        </w:rPr>
      </w:pPr>
    </w:p>
    <w:p w:rsidR="004D1BF3" w:rsidRPr="00641925" w:rsidRDefault="004D1BF3" w:rsidP="00656291">
      <w:pPr>
        <w:pStyle w:val="a"/>
        <w:pBdr>
          <w:top w:val="none" w:sz="0" w:space="0" w:color="auto"/>
          <w:left w:val="none" w:sz="0" w:space="0" w:color="auto"/>
          <w:bottom w:val="none" w:sz="0" w:space="0" w:color="auto"/>
          <w:right w:val="none" w:sz="0" w:space="0" w:color="auto"/>
          <w:bar w:val="none" w:sz="0" w:color="auto"/>
        </w:pBdr>
        <w:spacing w:line="300" w:lineRule="auto"/>
        <w:jc w:val="both"/>
        <w:rPr>
          <w:rFonts w:ascii="Arial" w:hAnsi="Arial" w:cs="Arial"/>
          <w:sz w:val="24"/>
          <w:szCs w:val="24"/>
        </w:rPr>
      </w:pPr>
      <w:r w:rsidRPr="00641925">
        <w:rPr>
          <w:rFonts w:ascii="Arial" w:hAnsi="Arial" w:cs="Arial"/>
          <w:sz w:val="24"/>
          <w:szCs w:val="24"/>
        </w:rPr>
        <w:t xml:space="preserve">Θυμίζουμε για ακόμη μια φορά ότι: </w:t>
      </w:r>
    </w:p>
    <w:p w:rsidR="004D1BF3" w:rsidRPr="00641925" w:rsidRDefault="004D1BF3" w:rsidP="00656291">
      <w:pPr>
        <w:pStyle w:val="a"/>
        <w:pBdr>
          <w:top w:val="none" w:sz="0" w:space="0" w:color="auto"/>
          <w:left w:val="none" w:sz="0" w:space="0" w:color="auto"/>
          <w:bottom w:val="none" w:sz="0" w:space="0" w:color="auto"/>
          <w:right w:val="none" w:sz="0" w:space="0" w:color="auto"/>
          <w:bar w:val="none" w:sz="0" w:color="auto"/>
        </w:pBdr>
        <w:spacing w:line="300" w:lineRule="auto"/>
        <w:jc w:val="both"/>
        <w:rPr>
          <w:rFonts w:ascii="Arial" w:hAnsi="Arial" w:cs="Arial"/>
          <w:sz w:val="16"/>
          <w:szCs w:val="16"/>
        </w:rPr>
      </w:pPr>
    </w:p>
    <w:p w:rsidR="004D1BF3" w:rsidRDefault="004D1BF3" w:rsidP="00487E8C">
      <w:pPr>
        <w:pStyle w:val="ListParagraph"/>
        <w:numPr>
          <w:ilvl w:val="0"/>
          <w:numId w:val="1"/>
        </w:numPr>
        <w:spacing w:line="360" w:lineRule="auto"/>
        <w:jc w:val="both"/>
        <w:rPr>
          <w:rFonts w:ascii="Arial" w:hAnsi="Arial" w:cs="Arial"/>
          <w:bCs/>
          <w:sz w:val="24"/>
          <w:szCs w:val="24"/>
        </w:rPr>
      </w:pPr>
      <w:r w:rsidRPr="00641925">
        <w:rPr>
          <w:rFonts w:ascii="Arial" w:hAnsi="Arial" w:cs="Arial"/>
          <w:b/>
          <w:bCs/>
          <w:sz w:val="24"/>
          <w:szCs w:val="24"/>
        </w:rPr>
        <w:t>Η απόφαση των συλλόγων διδασκόντων για χρήση των Ενιαίων Κειμένων δεν εμπεριέχει κανένα στοιχείο παρανομίας</w:t>
      </w:r>
      <w:r w:rsidRPr="00641925">
        <w:rPr>
          <w:rFonts w:ascii="Arial" w:hAnsi="Arial" w:cs="Arial"/>
          <w:bCs/>
          <w:sz w:val="24"/>
          <w:szCs w:val="24"/>
        </w:rPr>
        <w:t xml:space="preserve"> κι αυτό τεκμαίρεται και από το γεγονός ότι τα Ενιαία Κείμενα αποφασίζονται εφαρμόζονται και αναρτώνται εδώ και τέσσερα χρόνια, χωρίς κανένα πρόβλημα και με τους νομικούς του Υπουργείου να έχουν ομολογήσει σε συνάντηση με το Δ.Σ. της Δ.Ο.Ε. ότι δεν έχουν βρει στοιχεία «παρανομίας» στη χρήση τους.</w:t>
      </w:r>
    </w:p>
    <w:p w:rsidR="004D1BF3" w:rsidRPr="00641925" w:rsidRDefault="004D1BF3" w:rsidP="00641925">
      <w:pPr>
        <w:pStyle w:val="ListParagraph"/>
        <w:spacing w:line="360" w:lineRule="auto"/>
        <w:ind w:left="360"/>
        <w:jc w:val="both"/>
        <w:rPr>
          <w:rFonts w:ascii="Arial" w:hAnsi="Arial" w:cs="Arial"/>
          <w:bCs/>
          <w:sz w:val="16"/>
          <w:szCs w:val="16"/>
        </w:rPr>
      </w:pPr>
    </w:p>
    <w:p w:rsidR="004D1BF3" w:rsidRDefault="004D1BF3" w:rsidP="00487E8C">
      <w:pPr>
        <w:pStyle w:val="ListParagraph"/>
        <w:numPr>
          <w:ilvl w:val="0"/>
          <w:numId w:val="1"/>
        </w:numPr>
        <w:spacing w:line="360" w:lineRule="auto"/>
        <w:jc w:val="both"/>
        <w:rPr>
          <w:rFonts w:ascii="Arial" w:hAnsi="Arial" w:cs="Arial"/>
          <w:sz w:val="24"/>
          <w:szCs w:val="24"/>
        </w:rPr>
      </w:pPr>
      <w:r w:rsidRPr="00641925">
        <w:rPr>
          <w:rFonts w:ascii="Arial" w:hAnsi="Arial" w:cs="Arial"/>
          <w:sz w:val="24"/>
          <w:szCs w:val="24"/>
        </w:rPr>
        <w:t xml:space="preserve">Οι ανυπόγραφες και ενυπόγραφες «συστάσεις» του Υ.ΠΑΙ.Θ.Α  (και άλλων αντί  - Δ.Ο.Ε. υποβολέων) περί «παρανομίας και παραβίασης του κανονιστικού πλαισίου», δεν έχουν </w:t>
      </w:r>
      <w:r w:rsidRPr="00641925">
        <w:rPr>
          <w:rFonts w:ascii="Arial" w:hAnsi="Arial" w:cs="Arial"/>
          <w:b/>
          <w:sz w:val="24"/>
          <w:szCs w:val="24"/>
        </w:rPr>
        <w:t>καμία νομική ή διοικητική υπόσταση</w:t>
      </w:r>
      <w:r w:rsidRPr="00641925">
        <w:rPr>
          <w:rFonts w:ascii="Arial" w:hAnsi="Arial" w:cs="Arial"/>
          <w:sz w:val="24"/>
          <w:szCs w:val="24"/>
        </w:rPr>
        <w:t xml:space="preserve">, βρίσκονται έξω από το κανονιστικό πλαίσιο των θεσμικών λειτουργιών ενός συλλογικού οργάνου, παραβιάζουν κάθε αρχή ελευθερίας της σκέψης και του λόγου, αντιβαίνουν την ίδια τη δημοκρατία και αποτελούν απόπειρα εκφοβισμού. Αυτό αναφέρεται ξεκάθαρα και στην πολύ πρόσφατη γνωμοδότηση της Νομικής Συμβούλου της Δ.Ο.Ε. (9/9/2025) που έχουμε αποστείλει στις σχολικές μονάδες. </w:t>
      </w:r>
    </w:p>
    <w:p w:rsidR="004D1BF3" w:rsidRPr="00641925" w:rsidRDefault="004D1BF3" w:rsidP="00641925">
      <w:pPr>
        <w:pStyle w:val="ListParagraph"/>
        <w:spacing w:line="360" w:lineRule="auto"/>
        <w:ind w:left="0"/>
        <w:jc w:val="both"/>
        <w:rPr>
          <w:rFonts w:ascii="Arial" w:hAnsi="Arial" w:cs="Arial"/>
          <w:sz w:val="16"/>
          <w:szCs w:val="16"/>
        </w:rPr>
      </w:pPr>
    </w:p>
    <w:p w:rsidR="004D1BF3" w:rsidRPr="00641925" w:rsidRDefault="004D1BF3" w:rsidP="00487E8C">
      <w:pPr>
        <w:pStyle w:val="ListParagraph"/>
        <w:numPr>
          <w:ilvl w:val="0"/>
          <w:numId w:val="1"/>
        </w:numPr>
        <w:spacing w:line="360" w:lineRule="auto"/>
        <w:jc w:val="both"/>
        <w:rPr>
          <w:rFonts w:ascii="Arial" w:hAnsi="Arial" w:cs="Arial"/>
          <w:sz w:val="24"/>
          <w:szCs w:val="24"/>
        </w:rPr>
      </w:pPr>
      <w:r w:rsidRPr="00641925">
        <w:rPr>
          <w:rFonts w:ascii="Arial" w:hAnsi="Arial" w:cs="Arial"/>
          <w:sz w:val="24"/>
          <w:szCs w:val="24"/>
        </w:rPr>
        <w:t xml:space="preserve">Σύμφωνα με την ισχύουσα νομοθεσία, οι </w:t>
      </w:r>
      <w:r w:rsidRPr="00641925">
        <w:rPr>
          <w:rFonts w:ascii="Arial" w:hAnsi="Arial" w:cs="Arial"/>
          <w:b/>
          <w:sz w:val="24"/>
          <w:szCs w:val="24"/>
        </w:rPr>
        <w:t>σύλλογοι διδασκόντων είναι αυτοί που αποφασίζουν, αποτελώντας το βασικό όργανο διοίκησης των σχολικών μονάδων</w:t>
      </w:r>
      <w:r w:rsidRPr="00641925">
        <w:rPr>
          <w:rFonts w:ascii="Arial" w:hAnsi="Arial" w:cs="Arial"/>
          <w:sz w:val="24"/>
          <w:szCs w:val="24"/>
        </w:rPr>
        <w:t xml:space="preserve">. Κανένας δεν έχει δικαίωμα να παρακάμψει τη συνεδρίασή τους. Από τη στιγμή που ο σύλλογος διδασκόντων  συνεδριάσει και αποφασίσει, </w:t>
      </w:r>
      <w:r w:rsidRPr="00641925">
        <w:rPr>
          <w:rFonts w:ascii="Arial" w:hAnsi="Arial" w:cs="Arial"/>
          <w:b/>
          <w:bCs/>
          <w:sz w:val="24"/>
          <w:szCs w:val="24"/>
        </w:rPr>
        <w:t>κανένας/καμία</w:t>
      </w:r>
      <w:r w:rsidRPr="00641925">
        <w:rPr>
          <w:rFonts w:ascii="Arial" w:hAnsi="Arial" w:cs="Arial"/>
          <w:sz w:val="24"/>
          <w:szCs w:val="24"/>
        </w:rPr>
        <w:t xml:space="preserve"> διευθυντής/ντρια </w:t>
      </w:r>
      <w:r w:rsidRPr="00641925">
        <w:rPr>
          <w:rFonts w:ascii="Arial" w:hAnsi="Arial" w:cs="Arial"/>
          <w:b/>
          <w:sz w:val="24"/>
          <w:szCs w:val="24"/>
        </w:rPr>
        <w:t>δεν νομιμοποιείται  να προβεί σε αναθέσεις ή/και να αρνηθεί να καταγράψει τις αποφάσεις του Σ.Δ. στο βιβλίο των πρακτικών</w:t>
      </w:r>
      <w:r w:rsidRPr="00641925">
        <w:rPr>
          <w:rFonts w:ascii="Arial" w:hAnsi="Arial" w:cs="Arial"/>
          <w:sz w:val="24"/>
          <w:szCs w:val="24"/>
        </w:rPr>
        <w:t xml:space="preserve">. </w:t>
      </w:r>
      <w:r w:rsidRPr="00641925">
        <w:rPr>
          <w:rFonts w:ascii="Arial" w:hAnsi="Arial" w:cs="Arial"/>
          <w:b/>
          <w:sz w:val="24"/>
          <w:szCs w:val="24"/>
        </w:rPr>
        <w:t>Στην περίπτωση που η Διεύθυνση της σχολικής μονάδας  δεν συγκαλεί τον σύλλογο διδασκόντων</w:t>
      </w:r>
      <w:r w:rsidRPr="00641925">
        <w:rPr>
          <w:rFonts w:ascii="Arial" w:hAnsi="Arial" w:cs="Arial"/>
          <w:sz w:val="24"/>
          <w:szCs w:val="24"/>
        </w:rPr>
        <w:t>, με στόχο να προχωρήσει, παράνομα, σε αναθέσεις, τότε κάνουμε χρήση του δικαιώματος, βάσει του οποίου το 1/3 των εκπαιδευτικών ζητά τη σύγκληση του συλλόγου διδασκόντων με το συγκεκριμένο θέμα. Η Διεύθυνση, τότε, υποχρεούται να συγκαλέσει τον σύλλογο διδασκόντων σε ειδική συνεδρίαση.</w:t>
      </w:r>
    </w:p>
    <w:p w:rsidR="004D1BF3" w:rsidRPr="00641925" w:rsidRDefault="004D1BF3" w:rsidP="007B7D10">
      <w:pPr>
        <w:pStyle w:val="a"/>
        <w:pBdr>
          <w:top w:val="none" w:sz="0" w:space="0" w:color="auto"/>
          <w:left w:val="none" w:sz="0" w:space="0" w:color="auto"/>
          <w:bottom w:val="none" w:sz="0" w:space="0" w:color="auto"/>
          <w:right w:val="none" w:sz="0" w:space="0" w:color="auto"/>
          <w:bar w:val="none" w:sz="0" w:color="auto"/>
        </w:pBdr>
        <w:spacing w:line="300" w:lineRule="auto"/>
        <w:jc w:val="both"/>
        <w:rPr>
          <w:rFonts w:ascii="Arial" w:hAnsi="Arial" w:cs="Arial"/>
          <w:b/>
          <w:sz w:val="24"/>
          <w:szCs w:val="24"/>
        </w:rPr>
      </w:pPr>
      <w:r w:rsidRPr="00641925">
        <w:rPr>
          <w:rFonts w:ascii="Arial" w:hAnsi="Arial" w:cs="Arial"/>
          <w:b/>
          <w:sz w:val="24"/>
          <w:szCs w:val="24"/>
        </w:rPr>
        <w:t xml:space="preserve">Αντιστεκόμαστε στην πολιτική  της διαφοροποίησης – κατηγοριοποίησης της σχολικής μονάδας που αποτελεί το πρώτο καθοριστικό βήμα για την ιδιωτικοποίηση και εμπορευματοποίησή της.  Απέναντι στις πιέσεις και τους εκβιασμούς απαντάμε με ενιαία στάση υπερασπιζόμενοι το Δημόσιο Σχολείο,  τον παιδαγωγικό μας ρόλο και τα μορφωτικά δικαιώματα των μαθητών μας. </w:t>
      </w:r>
    </w:p>
    <w:p w:rsidR="004D1BF3" w:rsidRPr="00641925" w:rsidRDefault="004D1BF3" w:rsidP="00BE4279">
      <w:pPr>
        <w:ind w:firstLine="720"/>
        <w:jc w:val="both"/>
        <w:rPr>
          <w:rFonts w:ascii="Arial" w:hAnsi="Arial" w:cs="Arial"/>
          <w:b/>
        </w:rPr>
      </w:pPr>
    </w:p>
    <w:p w:rsidR="004D1BF3" w:rsidRDefault="004D1BF3" w:rsidP="00656291">
      <w:pPr>
        <w:spacing w:line="276" w:lineRule="auto"/>
        <w:jc w:val="both"/>
        <w:rPr>
          <w:rFonts w:ascii="Arial" w:hAnsi="Arial" w:cs="Arial"/>
          <w:bCs/>
        </w:rPr>
      </w:pPr>
      <w:r>
        <w:rPr>
          <w:rFonts w:ascii="Arial" w:hAnsi="Arial" w:cs="Arial"/>
          <w:bCs/>
        </w:rPr>
        <w:t xml:space="preserve">                                                                     </w:t>
      </w:r>
    </w:p>
    <w:p w:rsidR="004D1BF3" w:rsidRPr="00641925" w:rsidRDefault="004D1BF3" w:rsidP="00656291">
      <w:pPr>
        <w:spacing w:line="276" w:lineRule="auto"/>
        <w:jc w:val="both"/>
        <w:rPr>
          <w:rFonts w:ascii="Arial" w:hAnsi="Arial" w:cs="Arial"/>
          <w:bC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left:0;text-align:left;margin-left:90pt;margin-top:4.5pt;width:4in;height:117.85pt;z-index:251658240;visibility:visible">
            <v:imagedata r:id="rId7" o:title=""/>
            <w10:wrap type="square"/>
          </v:shape>
        </w:pict>
      </w:r>
      <w:r>
        <w:rPr>
          <w:rFonts w:ascii="Arial" w:hAnsi="Arial" w:cs="Arial"/>
          <w:bCs/>
        </w:rPr>
        <w:t xml:space="preserve">                                                                          </w:t>
      </w:r>
    </w:p>
    <w:sectPr w:rsidR="004D1BF3" w:rsidRPr="00641925" w:rsidSect="006562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84496"/>
    <w:multiLevelType w:val="hybridMultilevel"/>
    <w:tmpl w:val="169E1F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737"/>
    <w:rsid w:val="000B1FE8"/>
    <w:rsid w:val="002C4D45"/>
    <w:rsid w:val="00354737"/>
    <w:rsid w:val="003F4D78"/>
    <w:rsid w:val="00487E8C"/>
    <w:rsid w:val="004D1BF3"/>
    <w:rsid w:val="00584F97"/>
    <w:rsid w:val="00641925"/>
    <w:rsid w:val="00656291"/>
    <w:rsid w:val="006846D9"/>
    <w:rsid w:val="00707FC4"/>
    <w:rsid w:val="007506E0"/>
    <w:rsid w:val="007B7D10"/>
    <w:rsid w:val="008B7EFE"/>
    <w:rsid w:val="008F7A26"/>
    <w:rsid w:val="0091341D"/>
    <w:rsid w:val="00913432"/>
    <w:rsid w:val="009B42DE"/>
    <w:rsid w:val="00A15475"/>
    <w:rsid w:val="00A2750D"/>
    <w:rsid w:val="00A61CF9"/>
    <w:rsid w:val="00B2423E"/>
    <w:rsid w:val="00BE2E5B"/>
    <w:rsid w:val="00BE4279"/>
    <w:rsid w:val="00DD6A4B"/>
    <w:rsid w:val="00E66265"/>
    <w:rsid w:val="00EB7DEC"/>
    <w:rsid w:val="00F26B8D"/>
    <w:rsid w:val="00F855A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7E8C"/>
    <w:rPr>
      <w:sz w:val="24"/>
      <w:szCs w:val="24"/>
      <w:lang w:eastAsia="en-US"/>
    </w:rPr>
  </w:style>
  <w:style w:type="paragraph" w:styleId="Heading1">
    <w:name w:val="heading 1"/>
    <w:basedOn w:val="Normal"/>
    <w:next w:val="Normal"/>
    <w:link w:val="Heading1Char"/>
    <w:uiPriority w:val="99"/>
    <w:qFormat/>
    <w:rsid w:val="00354737"/>
    <w:pPr>
      <w:keepNext/>
      <w:keepLines/>
      <w:spacing w:before="360" w:after="80" w:line="259" w:lineRule="auto"/>
      <w:outlineLvl w:val="0"/>
    </w:pPr>
    <w:rPr>
      <w:rFonts w:ascii="Calibri Light" w:eastAsia="Times New Roman" w:hAnsi="Calibri Light"/>
      <w:color w:val="2F5496"/>
      <w:kern w:val="2"/>
      <w:sz w:val="40"/>
      <w:szCs w:val="40"/>
    </w:rPr>
  </w:style>
  <w:style w:type="paragraph" w:styleId="Heading2">
    <w:name w:val="heading 2"/>
    <w:basedOn w:val="Normal"/>
    <w:next w:val="Normal"/>
    <w:link w:val="Heading2Char"/>
    <w:uiPriority w:val="99"/>
    <w:qFormat/>
    <w:rsid w:val="00354737"/>
    <w:pPr>
      <w:keepNext/>
      <w:keepLines/>
      <w:spacing w:before="160" w:after="80" w:line="259" w:lineRule="auto"/>
      <w:outlineLvl w:val="1"/>
    </w:pPr>
    <w:rPr>
      <w:rFonts w:ascii="Calibri Light" w:eastAsia="Times New Roman" w:hAnsi="Calibri Light"/>
      <w:color w:val="2F5496"/>
      <w:kern w:val="2"/>
      <w:sz w:val="32"/>
      <w:szCs w:val="32"/>
    </w:rPr>
  </w:style>
  <w:style w:type="paragraph" w:styleId="Heading3">
    <w:name w:val="heading 3"/>
    <w:basedOn w:val="Normal"/>
    <w:next w:val="Normal"/>
    <w:link w:val="Heading3Char"/>
    <w:uiPriority w:val="99"/>
    <w:qFormat/>
    <w:rsid w:val="00354737"/>
    <w:pPr>
      <w:keepNext/>
      <w:keepLines/>
      <w:spacing w:before="160" w:after="80" w:line="259" w:lineRule="auto"/>
      <w:outlineLvl w:val="2"/>
    </w:pPr>
    <w:rPr>
      <w:rFonts w:eastAsia="Times New Roman"/>
      <w:color w:val="2F5496"/>
      <w:kern w:val="2"/>
      <w:sz w:val="28"/>
      <w:szCs w:val="28"/>
    </w:rPr>
  </w:style>
  <w:style w:type="paragraph" w:styleId="Heading4">
    <w:name w:val="heading 4"/>
    <w:basedOn w:val="Normal"/>
    <w:next w:val="Normal"/>
    <w:link w:val="Heading4Char"/>
    <w:uiPriority w:val="99"/>
    <w:qFormat/>
    <w:rsid w:val="00354737"/>
    <w:pPr>
      <w:keepNext/>
      <w:keepLines/>
      <w:spacing w:before="80" w:after="40" w:line="259" w:lineRule="auto"/>
      <w:outlineLvl w:val="3"/>
    </w:pPr>
    <w:rPr>
      <w:rFonts w:eastAsia="Times New Roman"/>
      <w:i/>
      <w:iCs/>
      <w:color w:val="2F5496"/>
      <w:kern w:val="2"/>
      <w:sz w:val="22"/>
      <w:szCs w:val="22"/>
    </w:rPr>
  </w:style>
  <w:style w:type="paragraph" w:styleId="Heading5">
    <w:name w:val="heading 5"/>
    <w:basedOn w:val="Normal"/>
    <w:next w:val="Normal"/>
    <w:link w:val="Heading5Char"/>
    <w:uiPriority w:val="99"/>
    <w:qFormat/>
    <w:rsid w:val="00354737"/>
    <w:pPr>
      <w:keepNext/>
      <w:keepLines/>
      <w:spacing w:before="80" w:after="40" w:line="259" w:lineRule="auto"/>
      <w:outlineLvl w:val="4"/>
    </w:pPr>
    <w:rPr>
      <w:rFonts w:eastAsia="Times New Roman"/>
      <w:color w:val="2F5496"/>
      <w:kern w:val="2"/>
      <w:sz w:val="22"/>
      <w:szCs w:val="22"/>
    </w:rPr>
  </w:style>
  <w:style w:type="paragraph" w:styleId="Heading6">
    <w:name w:val="heading 6"/>
    <w:basedOn w:val="Normal"/>
    <w:next w:val="Normal"/>
    <w:link w:val="Heading6Char"/>
    <w:uiPriority w:val="99"/>
    <w:qFormat/>
    <w:rsid w:val="00354737"/>
    <w:pPr>
      <w:keepNext/>
      <w:keepLines/>
      <w:spacing w:before="40" w:line="259" w:lineRule="auto"/>
      <w:outlineLvl w:val="5"/>
    </w:pPr>
    <w:rPr>
      <w:rFonts w:eastAsia="Times New Roman"/>
      <w:i/>
      <w:iCs/>
      <w:color w:val="595959"/>
      <w:kern w:val="2"/>
      <w:sz w:val="22"/>
      <w:szCs w:val="22"/>
    </w:rPr>
  </w:style>
  <w:style w:type="paragraph" w:styleId="Heading7">
    <w:name w:val="heading 7"/>
    <w:basedOn w:val="Normal"/>
    <w:next w:val="Normal"/>
    <w:link w:val="Heading7Char"/>
    <w:uiPriority w:val="99"/>
    <w:qFormat/>
    <w:rsid w:val="00354737"/>
    <w:pPr>
      <w:keepNext/>
      <w:keepLines/>
      <w:spacing w:before="40" w:line="259" w:lineRule="auto"/>
      <w:outlineLvl w:val="6"/>
    </w:pPr>
    <w:rPr>
      <w:rFonts w:eastAsia="Times New Roman"/>
      <w:color w:val="595959"/>
      <w:kern w:val="2"/>
      <w:sz w:val="22"/>
      <w:szCs w:val="22"/>
    </w:rPr>
  </w:style>
  <w:style w:type="paragraph" w:styleId="Heading8">
    <w:name w:val="heading 8"/>
    <w:basedOn w:val="Normal"/>
    <w:next w:val="Normal"/>
    <w:link w:val="Heading8Char"/>
    <w:uiPriority w:val="99"/>
    <w:qFormat/>
    <w:rsid w:val="00354737"/>
    <w:pPr>
      <w:keepNext/>
      <w:keepLines/>
      <w:spacing w:line="259" w:lineRule="auto"/>
      <w:outlineLvl w:val="7"/>
    </w:pPr>
    <w:rPr>
      <w:rFonts w:eastAsia="Times New Roman"/>
      <w:i/>
      <w:iCs/>
      <w:color w:val="272727"/>
      <w:kern w:val="2"/>
      <w:sz w:val="22"/>
      <w:szCs w:val="22"/>
    </w:rPr>
  </w:style>
  <w:style w:type="paragraph" w:styleId="Heading9">
    <w:name w:val="heading 9"/>
    <w:basedOn w:val="Normal"/>
    <w:next w:val="Normal"/>
    <w:link w:val="Heading9Char"/>
    <w:uiPriority w:val="99"/>
    <w:qFormat/>
    <w:rsid w:val="00354737"/>
    <w:pPr>
      <w:keepNext/>
      <w:keepLines/>
      <w:spacing w:line="259" w:lineRule="auto"/>
      <w:outlineLvl w:val="8"/>
    </w:pPr>
    <w:rPr>
      <w:rFonts w:eastAsia="Times New Roman"/>
      <w:color w:val="272727"/>
      <w:kern w:val="2"/>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737"/>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354737"/>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354737"/>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354737"/>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354737"/>
    <w:rPr>
      <w:rFonts w:eastAsia="Times New Roman" w:cs="Times New Roman"/>
      <w:color w:val="2F5496"/>
    </w:rPr>
  </w:style>
  <w:style w:type="character" w:customStyle="1" w:styleId="Heading6Char">
    <w:name w:val="Heading 6 Char"/>
    <w:basedOn w:val="DefaultParagraphFont"/>
    <w:link w:val="Heading6"/>
    <w:uiPriority w:val="99"/>
    <w:semiHidden/>
    <w:locked/>
    <w:rsid w:val="0035473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354737"/>
    <w:rPr>
      <w:rFonts w:eastAsia="Times New Roman" w:cs="Times New Roman"/>
      <w:color w:val="595959"/>
    </w:rPr>
  </w:style>
  <w:style w:type="character" w:customStyle="1" w:styleId="Heading8Char">
    <w:name w:val="Heading 8 Char"/>
    <w:basedOn w:val="DefaultParagraphFont"/>
    <w:link w:val="Heading8"/>
    <w:uiPriority w:val="99"/>
    <w:semiHidden/>
    <w:locked/>
    <w:rsid w:val="0035473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354737"/>
    <w:rPr>
      <w:rFonts w:eastAsia="Times New Roman" w:cs="Times New Roman"/>
      <w:color w:val="272727"/>
    </w:rPr>
  </w:style>
  <w:style w:type="paragraph" w:styleId="Title">
    <w:name w:val="Title"/>
    <w:basedOn w:val="Normal"/>
    <w:next w:val="Normal"/>
    <w:link w:val="TitleChar"/>
    <w:uiPriority w:val="99"/>
    <w:qFormat/>
    <w:rsid w:val="00354737"/>
    <w:pPr>
      <w:spacing w:after="80"/>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354737"/>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354737"/>
    <w:pPr>
      <w:numPr>
        <w:ilvl w:val="1"/>
      </w:numPr>
      <w:spacing w:after="160" w:line="259" w:lineRule="auto"/>
    </w:pPr>
    <w:rPr>
      <w:rFonts w:eastAsia="Times New Roman"/>
      <w:color w:val="595959"/>
      <w:spacing w:val="15"/>
      <w:kern w:val="2"/>
      <w:sz w:val="28"/>
      <w:szCs w:val="28"/>
    </w:rPr>
  </w:style>
  <w:style w:type="character" w:customStyle="1" w:styleId="SubtitleChar">
    <w:name w:val="Subtitle Char"/>
    <w:basedOn w:val="DefaultParagraphFont"/>
    <w:link w:val="Subtitle"/>
    <w:uiPriority w:val="99"/>
    <w:locked/>
    <w:rsid w:val="00354737"/>
    <w:rPr>
      <w:rFonts w:eastAsia="Times New Roman" w:cs="Times New Roman"/>
      <w:color w:val="595959"/>
      <w:spacing w:val="15"/>
      <w:sz w:val="28"/>
      <w:szCs w:val="28"/>
    </w:rPr>
  </w:style>
  <w:style w:type="paragraph" w:styleId="Quote">
    <w:name w:val="Quote"/>
    <w:basedOn w:val="Normal"/>
    <w:next w:val="Normal"/>
    <w:link w:val="QuoteChar"/>
    <w:uiPriority w:val="99"/>
    <w:qFormat/>
    <w:rsid w:val="00354737"/>
    <w:pPr>
      <w:spacing w:before="160" w:after="160" w:line="259" w:lineRule="auto"/>
      <w:jc w:val="center"/>
    </w:pPr>
    <w:rPr>
      <w:i/>
      <w:iCs/>
      <w:color w:val="404040"/>
      <w:kern w:val="2"/>
      <w:sz w:val="22"/>
      <w:szCs w:val="22"/>
    </w:rPr>
  </w:style>
  <w:style w:type="character" w:customStyle="1" w:styleId="QuoteChar">
    <w:name w:val="Quote Char"/>
    <w:basedOn w:val="DefaultParagraphFont"/>
    <w:link w:val="Quote"/>
    <w:uiPriority w:val="99"/>
    <w:locked/>
    <w:rsid w:val="00354737"/>
    <w:rPr>
      <w:rFonts w:cs="Times New Roman"/>
      <w:i/>
      <w:iCs/>
      <w:color w:val="404040"/>
    </w:rPr>
  </w:style>
  <w:style w:type="paragraph" w:styleId="ListParagraph">
    <w:name w:val="List Paragraph"/>
    <w:basedOn w:val="Normal"/>
    <w:uiPriority w:val="99"/>
    <w:qFormat/>
    <w:rsid w:val="00354737"/>
    <w:pPr>
      <w:spacing w:after="160" w:line="259" w:lineRule="auto"/>
      <w:ind w:left="720"/>
      <w:contextualSpacing/>
    </w:pPr>
    <w:rPr>
      <w:kern w:val="2"/>
      <w:sz w:val="22"/>
      <w:szCs w:val="22"/>
    </w:rPr>
  </w:style>
  <w:style w:type="character" w:styleId="IntenseEmphasis">
    <w:name w:val="Intense Emphasis"/>
    <w:basedOn w:val="DefaultParagraphFont"/>
    <w:uiPriority w:val="99"/>
    <w:qFormat/>
    <w:rsid w:val="00354737"/>
    <w:rPr>
      <w:rFonts w:cs="Times New Roman"/>
      <w:i/>
      <w:iCs/>
      <w:color w:val="2F5496"/>
    </w:rPr>
  </w:style>
  <w:style w:type="paragraph" w:styleId="IntenseQuote">
    <w:name w:val="Intense Quote"/>
    <w:basedOn w:val="Normal"/>
    <w:next w:val="Normal"/>
    <w:link w:val="IntenseQuoteChar"/>
    <w:uiPriority w:val="99"/>
    <w:qFormat/>
    <w:rsid w:val="00354737"/>
    <w:pPr>
      <w:pBdr>
        <w:top w:val="single" w:sz="4" w:space="10" w:color="2F5496"/>
        <w:bottom w:val="single" w:sz="4" w:space="10" w:color="2F5496"/>
      </w:pBdr>
      <w:spacing w:before="360" w:after="360" w:line="259" w:lineRule="auto"/>
      <w:ind w:left="864" w:right="864"/>
      <w:jc w:val="center"/>
    </w:pPr>
    <w:rPr>
      <w:i/>
      <w:iCs/>
      <w:color w:val="2F5496"/>
      <w:kern w:val="2"/>
      <w:sz w:val="22"/>
      <w:szCs w:val="22"/>
    </w:rPr>
  </w:style>
  <w:style w:type="character" w:customStyle="1" w:styleId="IntenseQuoteChar">
    <w:name w:val="Intense Quote Char"/>
    <w:basedOn w:val="DefaultParagraphFont"/>
    <w:link w:val="IntenseQuote"/>
    <w:uiPriority w:val="99"/>
    <w:locked/>
    <w:rsid w:val="00354737"/>
    <w:rPr>
      <w:rFonts w:cs="Times New Roman"/>
      <w:i/>
      <w:iCs/>
      <w:color w:val="2F5496"/>
    </w:rPr>
  </w:style>
  <w:style w:type="character" w:styleId="IntenseReference">
    <w:name w:val="Intense Reference"/>
    <w:basedOn w:val="DefaultParagraphFont"/>
    <w:uiPriority w:val="99"/>
    <w:qFormat/>
    <w:rsid w:val="00354737"/>
    <w:rPr>
      <w:rFonts w:cs="Times New Roman"/>
      <w:b/>
      <w:bCs/>
      <w:smallCaps/>
      <w:color w:val="2F5496"/>
      <w:spacing w:val="5"/>
    </w:rPr>
  </w:style>
  <w:style w:type="paragraph" w:customStyle="1" w:styleId="a">
    <w:name w:val="Κύριο τμήμα"/>
    <w:uiPriority w:val="99"/>
    <w:rsid w:val="0065629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rPr>
  </w:style>
  <w:style w:type="character" w:styleId="Hyperlink">
    <w:name w:val="Hyperlink"/>
    <w:basedOn w:val="DefaultParagraphFont"/>
    <w:uiPriority w:val="99"/>
    <w:locked/>
    <w:rsid w:val="0064192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700</Words>
  <Characters>3781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xara galano</dc:creator>
  <cp:keywords/>
  <dc:description/>
  <cp:lastModifiedBy>Admin</cp:lastModifiedBy>
  <cp:revision>3</cp:revision>
  <dcterms:created xsi:type="dcterms:W3CDTF">2025-10-08T04:03:00Z</dcterms:created>
  <dcterms:modified xsi:type="dcterms:W3CDTF">2025-10-08T04:07:00Z</dcterms:modified>
</cp:coreProperties>
</file>